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D13" w:rsidRPr="00EA6B73" w:rsidRDefault="0009716C" w:rsidP="00EA6B73">
      <w:pPr>
        <w:spacing w:line="360" w:lineRule="auto"/>
        <w:rPr>
          <w:rFonts w:ascii="微软雅黑" w:eastAsia="微软雅黑" w:hAnsi="微软雅黑" w:cs="Arial"/>
          <w:color w:val="2E3033"/>
          <w:szCs w:val="21"/>
          <w:shd w:val="clear" w:color="auto" w:fill="FFFFFF"/>
        </w:rPr>
      </w:pPr>
      <w:bookmarkStart w:id="0" w:name="_GoBack"/>
      <w:bookmarkEnd w:id="0"/>
      <w:r w:rsidRPr="00EA6B73">
        <w:rPr>
          <w:rFonts w:ascii="微软雅黑" w:eastAsia="微软雅黑" w:hAnsi="微软雅黑" w:cs="Arial" w:hint="eastAsia"/>
          <w:color w:val="2E3033"/>
          <w:szCs w:val="21"/>
          <w:shd w:val="clear" w:color="auto" w:fill="FFFFFF"/>
        </w:rPr>
        <w:t>岗位名称:</w:t>
      </w:r>
      <w:r w:rsidR="00EA6B73">
        <w:rPr>
          <w:rFonts w:ascii="微软雅黑" w:eastAsia="微软雅黑" w:hAnsi="微软雅黑" w:cs="Arial"/>
          <w:color w:val="2E3033"/>
          <w:szCs w:val="21"/>
          <w:shd w:val="clear" w:color="auto" w:fill="FFFFFF"/>
        </w:rPr>
        <w:t xml:space="preserve"> </w:t>
      </w:r>
      <w:r w:rsidRPr="00EA6B73">
        <w:rPr>
          <w:rFonts w:ascii="微软雅黑" w:eastAsia="微软雅黑" w:hAnsi="微软雅黑" w:cs="Arial" w:hint="eastAsia"/>
          <w:color w:val="2E3033"/>
          <w:szCs w:val="21"/>
          <w:shd w:val="clear" w:color="auto" w:fill="FFFFFF"/>
        </w:rPr>
        <w:t>财会</w:t>
      </w:r>
      <w:r w:rsidRPr="00EA6B73">
        <w:rPr>
          <w:rFonts w:ascii="微软雅黑" w:eastAsia="微软雅黑" w:hAnsi="微软雅黑" w:cs="Arial"/>
          <w:color w:val="2E3033"/>
          <w:szCs w:val="21"/>
          <w:shd w:val="clear" w:color="auto" w:fill="FFFFFF"/>
        </w:rPr>
        <w:t>及</w:t>
      </w:r>
      <w:r w:rsidRPr="00EA6B73">
        <w:rPr>
          <w:rFonts w:ascii="微软雅黑" w:eastAsia="微软雅黑" w:hAnsi="微软雅黑" w:cs="Arial" w:hint="eastAsia"/>
          <w:color w:val="2E3033"/>
          <w:szCs w:val="21"/>
          <w:shd w:val="clear" w:color="auto" w:fill="FFFFFF"/>
        </w:rPr>
        <w:t>金融</w:t>
      </w:r>
      <w:r w:rsidRPr="00EA6B73">
        <w:rPr>
          <w:rFonts w:ascii="微软雅黑" w:eastAsia="微软雅黑" w:hAnsi="微软雅黑" w:cs="Arial"/>
          <w:color w:val="2E3033"/>
          <w:szCs w:val="21"/>
          <w:shd w:val="clear" w:color="auto" w:fill="FFFFFF"/>
        </w:rPr>
        <w:t>业务发展经理/总监</w:t>
      </w:r>
    </w:p>
    <w:p w:rsidR="0009716C" w:rsidRPr="00EA6B73" w:rsidRDefault="0009716C" w:rsidP="00EA6B73">
      <w:pPr>
        <w:spacing w:line="360" w:lineRule="auto"/>
        <w:rPr>
          <w:rFonts w:ascii="微软雅黑" w:eastAsia="微软雅黑" w:hAnsi="微软雅黑" w:cs="Arial"/>
          <w:color w:val="2E3033"/>
          <w:szCs w:val="21"/>
          <w:shd w:val="clear" w:color="auto" w:fill="FFFFFF"/>
        </w:rPr>
      </w:pPr>
      <w:r w:rsidRPr="00EA6B73">
        <w:rPr>
          <w:rFonts w:ascii="微软雅黑" w:eastAsia="微软雅黑" w:hAnsi="微软雅黑" w:cs="Arial" w:hint="eastAsia"/>
          <w:color w:val="2E3033"/>
          <w:szCs w:val="21"/>
          <w:shd w:val="clear" w:color="auto" w:fill="FFFFFF"/>
        </w:rPr>
        <w:t>部</w:t>
      </w:r>
      <w:r w:rsidR="00EA6B73">
        <w:rPr>
          <w:rFonts w:ascii="微软雅黑" w:eastAsia="微软雅黑" w:hAnsi="微软雅黑" w:cs="Arial" w:hint="eastAsia"/>
          <w:color w:val="2E3033"/>
          <w:szCs w:val="21"/>
          <w:shd w:val="clear" w:color="auto" w:fill="FFFFFF"/>
        </w:rPr>
        <w:t xml:space="preserve"> </w:t>
      </w:r>
      <w:r w:rsidR="00EA6B73">
        <w:rPr>
          <w:rFonts w:ascii="微软雅黑" w:eastAsia="微软雅黑" w:hAnsi="微软雅黑" w:cs="Arial"/>
          <w:color w:val="2E3033"/>
          <w:szCs w:val="21"/>
          <w:shd w:val="clear" w:color="auto" w:fill="FFFFFF"/>
        </w:rPr>
        <w:t xml:space="preserve">   </w:t>
      </w:r>
      <w:r w:rsidRPr="00EA6B73">
        <w:rPr>
          <w:rFonts w:ascii="微软雅黑" w:eastAsia="微软雅黑" w:hAnsi="微软雅黑" w:cs="Arial" w:hint="eastAsia"/>
          <w:color w:val="2E3033"/>
          <w:szCs w:val="21"/>
          <w:shd w:val="clear" w:color="auto" w:fill="FFFFFF"/>
        </w:rPr>
        <w:t>门:</w:t>
      </w:r>
      <w:r w:rsidRPr="00EA6B73">
        <w:rPr>
          <w:rFonts w:ascii="微软雅黑" w:eastAsia="微软雅黑" w:hAnsi="微软雅黑" w:cs="Arial"/>
          <w:color w:val="2E3033"/>
          <w:szCs w:val="21"/>
          <w:shd w:val="clear" w:color="auto" w:fill="FFFFFF"/>
        </w:rPr>
        <w:t xml:space="preserve"> </w:t>
      </w:r>
      <w:r w:rsidRPr="00EA6B73">
        <w:rPr>
          <w:rFonts w:ascii="微软雅黑" w:eastAsia="微软雅黑" w:hAnsi="微软雅黑" w:cs="Arial" w:hint="eastAsia"/>
          <w:color w:val="2E3033"/>
          <w:szCs w:val="21"/>
          <w:shd w:val="clear" w:color="auto" w:fill="FFFFFF"/>
        </w:rPr>
        <w:t>销售部/业务发展部</w:t>
      </w:r>
    </w:p>
    <w:p w:rsidR="0009716C" w:rsidRPr="00EA6B73" w:rsidRDefault="0009716C" w:rsidP="00EA6B73">
      <w:pPr>
        <w:spacing w:line="360" w:lineRule="auto"/>
        <w:rPr>
          <w:rFonts w:ascii="微软雅黑" w:eastAsia="微软雅黑" w:hAnsi="微软雅黑" w:cs="Arial"/>
          <w:color w:val="2E3033"/>
          <w:szCs w:val="21"/>
          <w:shd w:val="clear" w:color="auto" w:fill="FFFFFF"/>
        </w:rPr>
      </w:pPr>
      <w:r w:rsidRPr="00EA6B73">
        <w:rPr>
          <w:rFonts w:ascii="微软雅黑" w:eastAsia="微软雅黑" w:hAnsi="微软雅黑" w:cs="Arial" w:hint="eastAsia"/>
          <w:color w:val="2E3033"/>
          <w:szCs w:val="21"/>
          <w:shd w:val="clear" w:color="auto" w:fill="FFFFFF"/>
        </w:rPr>
        <w:t>汇报对象：总经理</w:t>
      </w:r>
    </w:p>
    <w:p w:rsidR="0009716C" w:rsidRPr="0072121B" w:rsidRDefault="0009716C" w:rsidP="00EA6B73">
      <w:pPr>
        <w:spacing w:line="360" w:lineRule="auto"/>
        <w:rPr>
          <w:rFonts w:ascii="微软雅黑" w:eastAsia="微软雅黑" w:hAnsi="微软雅黑" w:cs="Arial"/>
          <w:color w:val="2E3033"/>
          <w:szCs w:val="21"/>
          <w:shd w:val="clear" w:color="auto" w:fill="FFFFFF"/>
        </w:rPr>
      </w:pPr>
      <w:r w:rsidRPr="00EA6B73">
        <w:rPr>
          <w:rFonts w:ascii="微软雅黑" w:eastAsia="微软雅黑" w:hAnsi="微软雅黑" w:hint="eastAsia"/>
          <w:szCs w:val="21"/>
        </w:rPr>
        <w:t>工</w:t>
      </w:r>
      <w:r w:rsidRPr="0072121B">
        <w:rPr>
          <w:rFonts w:ascii="微软雅黑" w:eastAsia="微软雅黑" w:hAnsi="微软雅黑" w:cs="Arial" w:hint="eastAsia"/>
          <w:color w:val="2E3033"/>
          <w:szCs w:val="21"/>
          <w:shd w:val="clear" w:color="auto" w:fill="FFFFFF"/>
        </w:rPr>
        <w:t>作经验：5年</w:t>
      </w:r>
      <w:r w:rsidR="00EA6B73" w:rsidRPr="0072121B">
        <w:rPr>
          <w:rFonts w:ascii="微软雅黑" w:eastAsia="微软雅黑" w:hAnsi="微软雅黑" w:cs="Arial" w:hint="eastAsia"/>
          <w:color w:val="2E3033"/>
          <w:szCs w:val="21"/>
          <w:shd w:val="clear" w:color="auto" w:fill="FFFFFF"/>
        </w:rPr>
        <w:t>及</w:t>
      </w:r>
      <w:r w:rsidRPr="0072121B">
        <w:rPr>
          <w:rFonts w:ascii="微软雅黑" w:eastAsia="微软雅黑" w:hAnsi="微软雅黑" w:cs="Arial" w:hint="eastAsia"/>
          <w:color w:val="2E3033"/>
          <w:szCs w:val="21"/>
          <w:shd w:val="clear" w:color="auto" w:fill="FFFFFF"/>
        </w:rPr>
        <w:t>以上</w:t>
      </w:r>
    </w:p>
    <w:p w:rsidR="00F76DF5" w:rsidRDefault="0009716C" w:rsidP="00EA6B73">
      <w:pPr>
        <w:spacing w:line="360" w:lineRule="auto"/>
        <w:rPr>
          <w:rFonts w:ascii="微软雅黑" w:eastAsia="微软雅黑" w:hAnsi="微软雅黑" w:cs="Arial"/>
          <w:color w:val="2E3033"/>
          <w:szCs w:val="21"/>
          <w:shd w:val="clear" w:color="auto" w:fill="FFFFFF"/>
        </w:rPr>
      </w:pPr>
      <w:r w:rsidRPr="0072121B">
        <w:rPr>
          <w:rFonts w:ascii="微软雅黑" w:eastAsia="微软雅黑" w:hAnsi="微软雅黑" w:cs="Arial" w:hint="eastAsia"/>
          <w:color w:val="2E3033"/>
          <w:szCs w:val="21"/>
          <w:shd w:val="clear" w:color="auto" w:fill="FFFFFF"/>
        </w:rPr>
        <w:t>岗位描述：</w:t>
      </w:r>
      <w:r w:rsidRPr="00EA6B73">
        <w:rPr>
          <w:rFonts w:ascii="微软雅黑" w:eastAsia="微软雅黑" w:hAnsi="微软雅黑" w:cs="Arial"/>
          <w:color w:val="2E3033"/>
          <w:szCs w:val="21"/>
          <w:shd w:val="clear" w:color="auto" w:fill="FFFFFF"/>
        </w:rPr>
        <w:t>负责中信</w:t>
      </w:r>
      <w:r w:rsidRPr="00EA6B73">
        <w:rPr>
          <w:rFonts w:ascii="微软雅黑" w:eastAsia="微软雅黑" w:hAnsi="微软雅黑" w:cs="Arial" w:hint="eastAsia"/>
          <w:color w:val="2E3033"/>
          <w:szCs w:val="21"/>
          <w:shd w:val="clear" w:color="auto" w:fill="FFFFFF"/>
        </w:rPr>
        <w:t>楷岚财会</w:t>
      </w:r>
      <w:r w:rsidRPr="00EA6B73">
        <w:rPr>
          <w:rFonts w:ascii="微软雅黑" w:eastAsia="微软雅黑" w:hAnsi="微软雅黑" w:cs="Arial"/>
          <w:color w:val="2E3033"/>
          <w:szCs w:val="21"/>
          <w:shd w:val="clear" w:color="auto" w:fill="FFFFFF"/>
        </w:rPr>
        <w:t>和金融教育产品(</w:t>
      </w:r>
      <w:r w:rsidR="00F67F1E">
        <w:rPr>
          <w:rFonts w:ascii="微软雅黑" w:eastAsia="微软雅黑" w:hAnsi="微软雅黑" w:cs="Arial" w:hint="eastAsia"/>
          <w:color w:val="2E3033"/>
          <w:szCs w:val="21"/>
          <w:shd w:val="clear" w:color="auto" w:fill="FFFFFF"/>
        </w:rPr>
        <w:t>主要负责</w:t>
      </w:r>
      <w:r w:rsidRPr="00EA6B73">
        <w:rPr>
          <w:rFonts w:ascii="微软雅黑" w:eastAsia="微软雅黑" w:hAnsi="微软雅黑" w:cs="Arial"/>
          <w:color w:val="2E3033"/>
          <w:szCs w:val="21"/>
          <w:shd w:val="clear" w:color="auto" w:fill="FFFFFF"/>
        </w:rPr>
        <w:t>ACCA/CIMA</w:t>
      </w:r>
      <w:r w:rsidR="00F67F1E">
        <w:rPr>
          <w:rFonts w:ascii="微软雅黑" w:eastAsia="微软雅黑" w:hAnsi="微软雅黑" w:cs="Arial" w:hint="eastAsia"/>
          <w:color w:val="2E3033"/>
          <w:szCs w:val="21"/>
          <w:shd w:val="clear" w:color="auto" w:fill="FFFFFF"/>
        </w:rPr>
        <w:t>产品，</w:t>
      </w:r>
      <w:r w:rsidR="005165F0">
        <w:rPr>
          <w:rFonts w:ascii="微软雅黑" w:eastAsia="微软雅黑" w:hAnsi="微软雅黑" w:cs="Arial" w:hint="eastAsia"/>
          <w:color w:val="2E3033"/>
          <w:szCs w:val="21"/>
          <w:shd w:val="clear" w:color="auto" w:fill="FFFFFF"/>
        </w:rPr>
        <w:t>长期可能涵盖</w:t>
      </w:r>
      <w:r w:rsidRPr="00EA6B73">
        <w:rPr>
          <w:rFonts w:ascii="微软雅黑" w:eastAsia="微软雅黑" w:hAnsi="微软雅黑" w:cs="Arial"/>
          <w:color w:val="2E3033"/>
          <w:szCs w:val="21"/>
          <w:shd w:val="clear" w:color="auto" w:fill="FFFFFF"/>
        </w:rPr>
        <w:t>CFA/FRM</w:t>
      </w:r>
      <w:r w:rsidR="00F67F1E">
        <w:rPr>
          <w:rFonts w:ascii="微软雅黑" w:eastAsia="微软雅黑" w:hAnsi="微软雅黑" w:cs="Arial" w:hint="eastAsia"/>
          <w:color w:val="2E3033"/>
          <w:szCs w:val="21"/>
          <w:shd w:val="clear" w:color="auto" w:fill="FFFFFF"/>
        </w:rPr>
        <w:t>产品</w:t>
      </w:r>
      <w:r w:rsidRPr="00EA6B73">
        <w:rPr>
          <w:rFonts w:ascii="微软雅黑" w:eastAsia="微软雅黑" w:hAnsi="微软雅黑" w:cs="Arial"/>
          <w:color w:val="2E3033"/>
          <w:szCs w:val="21"/>
          <w:shd w:val="clear" w:color="auto" w:fill="FFFFFF"/>
        </w:rPr>
        <w:t>)</w:t>
      </w:r>
      <w:r w:rsidR="00F67F1E">
        <w:rPr>
          <w:rFonts w:ascii="微软雅黑" w:eastAsia="微软雅黑" w:hAnsi="微软雅黑" w:cs="Arial"/>
          <w:color w:val="2E3033"/>
          <w:szCs w:val="21"/>
          <w:shd w:val="clear" w:color="auto" w:fill="FFFFFF"/>
        </w:rPr>
        <w:t>的全国业务拓展，以实现销售和运营</w:t>
      </w:r>
      <w:r w:rsidR="00F67F1E">
        <w:rPr>
          <w:rFonts w:ascii="微软雅黑" w:eastAsia="微软雅黑" w:hAnsi="微软雅黑" w:cs="Arial" w:hint="eastAsia"/>
          <w:color w:val="2E3033"/>
          <w:szCs w:val="21"/>
          <w:shd w:val="clear" w:color="auto" w:fill="FFFFFF"/>
        </w:rPr>
        <w:t>目标。</w:t>
      </w:r>
    </w:p>
    <w:p w:rsidR="0009716C" w:rsidRPr="00EA6B73" w:rsidRDefault="0009716C" w:rsidP="00EA6B73">
      <w:pPr>
        <w:spacing w:line="360" w:lineRule="auto"/>
        <w:rPr>
          <w:rFonts w:ascii="微软雅黑" w:eastAsia="微软雅黑" w:hAnsi="微软雅黑" w:cs="Arial"/>
          <w:color w:val="2E3033"/>
          <w:szCs w:val="21"/>
          <w:shd w:val="clear" w:color="auto" w:fill="FFFFFF"/>
        </w:rPr>
      </w:pPr>
      <w:r w:rsidRPr="00EA6B73">
        <w:rPr>
          <w:rFonts w:ascii="微软雅黑" w:eastAsia="微软雅黑" w:hAnsi="微软雅黑" w:cs="Arial" w:hint="eastAsia"/>
          <w:color w:val="2E3033"/>
          <w:szCs w:val="21"/>
          <w:shd w:val="clear" w:color="auto" w:fill="FFFFFF"/>
        </w:rPr>
        <w:t>工作目标：</w:t>
      </w:r>
    </w:p>
    <w:p w:rsidR="00EA6B73" w:rsidRPr="0072121B" w:rsidRDefault="00EA6B73" w:rsidP="0072121B">
      <w:pPr>
        <w:pStyle w:val="ListParagraph"/>
        <w:numPr>
          <w:ilvl w:val="0"/>
          <w:numId w:val="8"/>
        </w:numPr>
        <w:spacing w:line="360" w:lineRule="auto"/>
        <w:ind w:firstLineChars="0"/>
        <w:rPr>
          <w:rFonts w:ascii="微软雅黑" w:eastAsia="微软雅黑" w:hAnsi="微软雅黑" w:cs="Arial"/>
          <w:color w:val="2E3033"/>
          <w:szCs w:val="21"/>
          <w:shd w:val="clear" w:color="auto" w:fill="FFFFFF"/>
        </w:rPr>
      </w:pPr>
      <w:r w:rsidRPr="0072121B">
        <w:rPr>
          <w:rFonts w:ascii="微软雅黑" w:eastAsia="微软雅黑" w:hAnsi="微软雅黑" w:cs="Arial" w:hint="eastAsia"/>
          <w:color w:val="2E3033"/>
          <w:szCs w:val="21"/>
          <w:shd w:val="clear" w:color="auto" w:fill="FFFFFF"/>
        </w:rPr>
        <w:t>根据公司经营计划，达成对所负责的项目或产品线的经营目标。</w:t>
      </w:r>
    </w:p>
    <w:p w:rsidR="000320D9" w:rsidRPr="0072121B" w:rsidRDefault="000320D9" w:rsidP="0072121B">
      <w:pPr>
        <w:pStyle w:val="ListParagraph"/>
        <w:numPr>
          <w:ilvl w:val="0"/>
          <w:numId w:val="8"/>
        </w:numPr>
        <w:spacing w:line="360" w:lineRule="auto"/>
        <w:ind w:firstLineChars="0"/>
        <w:rPr>
          <w:rFonts w:ascii="微软雅黑" w:eastAsia="微软雅黑" w:hAnsi="微软雅黑" w:cs="Arial"/>
          <w:color w:val="2E3033"/>
          <w:szCs w:val="21"/>
          <w:shd w:val="clear" w:color="auto" w:fill="FFFFFF"/>
        </w:rPr>
      </w:pPr>
      <w:r w:rsidRPr="0072121B">
        <w:rPr>
          <w:rFonts w:ascii="微软雅黑" w:eastAsia="微软雅黑" w:hAnsi="微软雅黑" w:cs="Arial" w:hint="eastAsia"/>
          <w:color w:val="2E3033"/>
          <w:szCs w:val="21"/>
          <w:shd w:val="clear" w:color="auto" w:fill="FFFFFF"/>
        </w:rPr>
        <w:t>推动中信楷岚</w:t>
      </w:r>
      <w:r w:rsidRPr="0072121B">
        <w:rPr>
          <w:rFonts w:ascii="微软雅黑" w:eastAsia="微软雅黑" w:hAnsi="微软雅黑" w:cs="Arial"/>
          <w:color w:val="2E3033"/>
          <w:szCs w:val="21"/>
          <w:shd w:val="clear" w:color="auto" w:fill="FFFFFF"/>
        </w:rPr>
        <w:t>作为ACCA和</w:t>
      </w:r>
      <w:r w:rsidR="005165F0">
        <w:rPr>
          <w:rFonts w:ascii="微软雅黑" w:eastAsia="微软雅黑" w:hAnsi="微软雅黑" w:cs="Arial" w:hint="eastAsia"/>
          <w:color w:val="2E3033"/>
          <w:szCs w:val="21"/>
          <w:shd w:val="clear" w:color="auto" w:fill="FFFFFF"/>
        </w:rPr>
        <w:t>CIMA</w:t>
      </w:r>
      <w:r w:rsidRPr="0072121B">
        <w:rPr>
          <w:rFonts w:ascii="微软雅黑" w:eastAsia="微软雅黑" w:hAnsi="微软雅黑" w:cs="Arial" w:hint="eastAsia"/>
          <w:color w:val="2E3033"/>
          <w:szCs w:val="21"/>
          <w:shd w:val="clear" w:color="auto" w:fill="FFFFFF"/>
        </w:rPr>
        <w:t>在</w:t>
      </w:r>
      <w:r w:rsidRPr="0072121B">
        <w:rPr>
          <w:rFonts w:ascii="微软雅黑" w:eastAsia="微软雅黑" w:hAnsi="微软雅黑" w:cs="Arial"/>
          <w:color w:val="2E3033"/>
          <w:szCs w:val="21"/>
          <w:shd w:val="clear" w:color="auto" w:fill="FFFFFF"/>
        </w:rPr>
        <w:t>中国</w:t>
      </w:r>
      <w:r w:rsidRPr="0072121B">
        <w:rPr>
          <w:rFonts w:ascii="微软雅黑" w:eastAsia="微软雅黑" w:hAnsi="微软雅黑" w:cs="Arial" w:hint="eastAsia"/>
          <w:color w:val="2E3033"/>
          <w:szCs w:val="21"/>
          <w:shd w:val="clear" w:color="auto" w:fill="FFFFFF"/>
        </w:rPr>
        <w:t>财会</w:t>
      </w:r>
      <w:r w:rsidRPr="0072121B">
        <w:rPr>
          <w:rFonts w:ascii="微软雅黑" w:eastAsia="微软雅黑" w:hAnsi="微软雅黑" w:cs="Arial"/>
          <w:color w:val="2E3033"/>
          <w:szCs w:val="21"/>
          <w:shd w:val="clear" w:color="auto" w:fill="FFFFFF"/>
        </w:rPr>
        <w:t>和金融市场</w:t>
      </w:r>
      <w:r w:rsidRPr="0072121B">
        <w:rPr>
          <w:rFonts w:ascii="微软雅黑" w:eastAsia="微软雅黑" w:hAnsi="微软雅黑" w:cs="Arial" w:hint="eastAsia"/>
          <w:color w:val="2E3033"/>
          <w:szCs w:val="21"/>
          <w:shd w:val="clear" w:color="auto" w:fill="FFFFFF"/>
        </w:rPr>
        <w:t>领先</w:t>
      </w:r>
      <w:r w:rsidR="00F67F1E">
        <w:rPr>
          <w:rFonts w:ascii="微软雅黑" w:eastAsia="微软雅黑" w:hAnsi="微软雅黑" w:cs="Arial"/>
          <w:color w:val="2E3033"/>
          <w:szCs w:val="21"/>
          <w:shd w:val="clear" w:color="auto" w:fill="FFFFFF"/>
        </w:rPr>
        <w:t>的内容</w:t>
      </w:r>
      <w:r w:rsidRPr="0072121B">
        <w:rPr>
          <w:rFonts w:ascii="微软雅黑" w:eastAsia="微软雅黑" w:hAnsi="微软雅黑" w:cs="Arial"/>
          <w:color w:val="2E3033"/>
          <w:szCs w:val="21"/>
          <w:shd w:val="clear" w:color="auto" w:fill="FFFFFF"/>
        </w:rPr>
        <w:t>提供商。</w:t>
      </w:r>
    </w:p>
    <w:p w:rsidR="00EA6B73" w:rsidRPr="0072121B" w:rsidRDefault="00F67F1E" w:rsidP="0072121B">
      <w:pPr>
        <w:pStyle w:val="ListParagraph"/>
        <w:numPr>
          <w:ilvl w:val="0"/>
          <w:numId w:val="8"/>
        </w:numPr>
        <w:spacing w:line="360" w:lineRule="auto"/>
        <w:ind w:firstLineChars="0"/>
        <w:rPr>
          <w:rFonts w:ascii="微软雅黑" w:eastAsia="微软雅黑" w:hAnsi="微软雅黑" w:cs="Arial"/>
          <w:color w:val="2E3033"/>
          <w:szCs w:val="21"/>
          <w:shd w:val="clear" w:color="auto" w:fill="FFFFFF"/>
        </w:rPr>
      </w:pPr>
      <w:r>
        <w:rPr>
          <w:rFonts w:ascii="微软雅黑" w:eastAsia="微软雅黑" w:hAnsi="微软雅黑" w:cs="Arial"/>
          <w:color w:val="2E3033"/>
          <w:szCs w:val="21"/>
          <w:shd w:val="clear" w:color="auto" w:fill="FFFFFF"/>
        </w:rPr>
        <w:t>作为</w:t>
      </w:r>
      <w:r w:rsidR="005165F0">
        <w:rPr>
          <w:rFonts w:ascii="微软雅黑" w:eastAsia="微软雅黑" w:hAnsi="微软雅黑" w:cs="Arial" w:hint="eastAsia"/>
          <w:color w:val="2E3033"/>
          <w:szCs w:val="21"/>
          <w:shd w:val="clear" w:color="auto" w:fill="FFFFFF"/>
        </w:rPr>
        <w:t>财会教育业务</w:t>
      </w:r>
      <w:r w:rsidR="00EA6B73" w:rsidRPr="0072121B">
        <w:rPr>
          <w:rFonts w:ascii="微软雅黑" w:eastAsia="微软雅黑" w:hAnsi="微软雅黑" w:cs="Arial"/>
          <w:color w:val="2E3033"/>
          <w:szCs w:val="21"/>
          <w:shd w:val="clear" w:color="auto" w:fill="FFFFFF"/>
        </w:rPr>
        <w:t>负责人，在战略和运营层面领导</w:t>
      </w:r>
      <w:r>
        <w:rPr>
          <w:rFonts w:ascii="微软雅黑" w:eastAsia="微软雅黑" w:hAnsi="微软雅黑" w:cs="Arial" w:hint="eastAsia"/>
          <w:color w:val="2E3033"/>
          <w:szCs w:val="21"/>
          <w:shd w:val="clear" w:color="auto" w:fill="FFFFFF"/>
        </w:rPr>
        <w:t>项目和</w:t>
      </w:r>
      <w:r w:rsidR="00EA6B73" w:rsidRPr="0072121B">
        <w:rPr>
          <w:rFonts w:ascii="微软雅黑" w:eastAsia="微软雅黑" w:hAnsi="微软雅黑" w:cs="Arial"/>
          <w:color w:val="2E3033"/>
          <w:szCs w:val="21"/>
          <w:shd w:val="clear" w:color="auto" w:fill="FFFFFF"/>
        </w:rPr>
        <w:t>产品线的发展。</w:t>
      </w:r>
    </w:p>
    <w:p w:rsidR="00EA6B73" w:rsidRPr="0072121B" w:rsidRDefault="00F67F1E" w:rsidP="0072121B">
      <w:pPr>
        <w:pStyle w:val="ListParagraph"/>
        <w:numPr>
          <w:ilvl w:val="0"/>
          <w:numId w:val="8"/>
        </w:numPr>
        <w:spacing w:line="360" w:lineRule="auto"/>
        <w:ind w:firstLineChars="0"/>
        <w:rPr>
          <w:rFonts w:ascii="微软雅黑" w:eastAsia="微软雅黑" w:hAnsi="微软雅黑" w:cs="Arial"/>
          <w:color w:val="2E3033"/>
          <w:szCs w:val="21"/>
          <w:shd w:val="clear" w:color="auto" w:fill="FFFFFF"/>
        </w:rPr>
      </w:pPr>
      <w:r>
        <w:rPr>
          <w:rFonts w:ascii="微软雅黑" w:eastAsia="微软雅黑" w:hAnsi="微软雅黑" w:cs="Arial" w:hint="eastAsia"/>
          <w:color w:val="2E3033"/>
          <w:szCs w:val="21"/>
          <w:shd w:val="clear" w:color="auto" w:fill="FFFFFF"/>
        </w:rPr>
        <w:t>确保负责的项目和</w:t>
      </w:r>
      <w:r w:rsidR="00EA6B73" w:rsidRPr="0072121B">
        <w:rPr>
          <w:rFonts w:ascii="微软雅黑" w:eastAsia="微软雅黑" w:hAnsi="微软雅黑" w:cs="Arial" w:hint="eastAsia"/>
          <w:color w:val="2E3033"/>
          <w:szCs w:val="21"/>
          <w:shd w:val="clear" w:color="auto" w:fill="FFFFFF"/>
        </w:rPr>
        <w:t>产品线在规模、营收、利润和品牌等方面的可持续发展。</w:t>
      </w:r>
    </w:p>
    <w:p w:rsidR="00EA6B73" w:rsidRPr="0072121B" w:rsidRDefault="00F67F1E" w:rsidP="0072121B">
      <w:pPr>
        <w:pStyle w:val="ListParagraph"/>
        <w:numPr>
          <w:ilvl w:val="0"/>
          <w:numId w:val="8"/>
        </w:numPr>
        <w:spacing w:line="360" w:lineRule="auto"/>
        <w:ind w:firstLineChars="0"/>
        <w:rPr>
          <w:rFonts w:ascii="微软雅黑" w:eastAsia="微软雅黑" w:hAnsi="微软雅黑" w:cs="Arial"/>
          <w:color w:val="2E3033"/>
          <w:szCs w:val="21"/>
          <w:shd w:val="clear" w:color="auto" w:fill="FFFFFF"/>
        </w:rPr>
      </w:pPr>
      <w:r>
        <w:rPr>
          <w:rFonts w:ascii="微软雅黑" w:eastAsia="微软雅黑" w:hAnsi="微软雅黑" w:cs="Arial"/>
          <w:color w:val="2E3033"/>
          <w:szCs w:val="21"/>
          <w:shd w:val="clear" w:color="auto" w:fill="FFFFFF"/>
        </w:rPr>
        <w:t>充分利用股东双方的资源优势，</w:t>
      </w:r>
      <w:r>
        <w:rPr>
          <w:rFonts w:ascii="微软雅黑" w:eastAsia="微软雅黑" w:hAnsi="微软雅黑" w:cs="Arial" w:hint="eastAsia"/>
          <w:color w:val="2E3033"/>
          <w:szCs w:val="21"/>
          <w:shd w:val="clear" w:color="auto" w:fill="FFFFFF"/>
        </w:rPr>
        <w:t>以满足</w:t>
      </w:r>
      <w:r w:rsidR="00EA6B73" w:rsidRPr="0072121B">
        <w:rPr>
          <w:rFonts w:ascii="微软雅黑" w:eastAsia="微软雅黑" w:hAnsi="微软雅黑" w:cs="Arial"/>
          <w:color w:val="2E3033"/>
          <w:szCs w:val="21"/>
          <w:shd w:val="clear" w:color="auto" w:fill="FFFFFF"/>
        </w:rPr>
        <w:t>股东双方的目标诉求。</w:t>
      </w:r>
    </w:p>
    <w:p w:rsidR="00EA6B73" w:rsidRPr="0072121B" w:rsidRDefault="00F76DF5" w:rsidP="0072121B">
      <w:pPr>
        <w:pStyle w:val="ListParagraph"/>
        <w:numPr>
          <w:ilvl w:val="0"/>
          <w:numId w:val="8"/>
        </w:numPr>
        <w:spacing w:line="360" w:lineRule="auto"/>
        <w:ind w:firstLineChars="0"/>
        <w:rPr>
          <w:rFonts w:ascii="微软雅黑" w:eastAsia="微软雅黑" w:hAnsi="微软雅黑" w:cs="Arial"/>
          <w:color w:val="2E3033"/>
          <w:szCs w:val="21"/>
          <w:shd w:val="clear" w:color="auto" w:fill="FFFFFF"/>
        </w:rPr>
      </w:pPr>
      <w:r w:rsidRPr="0072121B">
        <w:rPr>
          <w:rFonts w:ascii="微软雅黑" w:eastAsia="微软雅黑" w:hAnsi="微软雅黑" w:cs="Arial" w:hint="eastAsia"/>
          <w:color w:val="2E3033"/>
          <w:szCs w:val="21"/>
          <w:shd w:val="clear" w:color="auto" w:fill="FFFFFF"/>
        </w:rPr>
        <w:t>营造</w:t>
      </w:r>
      <w:r w:rsidR="00EA6B73" w:rsidRPr="0072121B">
        <w:rPr>
          <w:rFonts w:ascii="微软雅黑" w:eastAsia="微软雅黑" w:hAnsi="微软雅黑" w:cs="Arial" w:hint="eastAsia"/>
          <w:color w:val="2E3033"/>
          <w:szCs w:val="21"/>
          <w:shd w:val="clear" w:color="auto" w:fill="FFFFFF"/>
        </w:rPr>
        <w:t>良好、和谐、</w:t>
      </w:r>
      <w:r w:rsidR="00EA6B73" w:rsidRPr="0072121B">
        <w:rPr>
          <w:rFonts w:ascii="微软雅黑" w:eastAsia="微软雅黑" w:hAnsi="微软雅黑" w:cs="Arial"/>
          <w:color w:val="2E3033"/>
          <w:szCs w:val="21"/>
          <w:shd w:val="clear" w:color="auto" w:fill="FFFFFF"/>
        </w:rPr>
        <w:t>跨文化沟通的工作氛围。</w:t>
      </w:r>
    </w:p>
    <w:p w:rsidR="0009716C" w:rsidRPr="0072121B" w:rsidRDefault="00EA6B73" w:rsidP="00EA6B73">
      <w:pPr>
        <w:spacing w:line="360" w:lineRule="auto"/>
        <w:rPr>
          <w:rFonts w:ascii="微软雅黑" w:eastAsia="微软雅黑" w:hAnsi="微软雅黑" w:cs="Arial"/>
          <w:color w:val="2E3033"/>
          <w:szCs w:val="21"/>
          <w:shd w:val="clear" w:color="auto" w:fill="FFFFFF"/>
        </w:rPr>
      </w:pPr>
      <w:r w:rsidRPr="0072121B">
        <w:rPr>
          <w:rFonts w:ascii="微软雅黑" w:eastAsia="微软雅黑" w:hAnsi="微软雅黑" w:cs="Arial"/>
          <w:color w:val="2E3033"/>
          <w:szCs w:val="21"/>
          <w:shd w:val="clear" w:color="auto" w:fill="FFFFFF"/>
        </w:rPr>
        <w:t>工作职责</w:t>
      </w:r>
      <w:r w:rsidRPr="0072121B">
        <w:rPr>
          <w:rFonts w:ascii="微软雅黑" w:eastAsia="微软雅黑" w:hAnsi="微软雅黑" w:cs="Arial" w:hint="eastAsia"/>
          <w:color w:val="2E3033"/>
          <w:szCs w:val="21"/>
          <w:shd w:val="clear" w:color="auto" w:fill="FFFFFF"/>
        </w:rPr>
        <w:t>：</w:t>
      </w:r>
    </w:p>
    <w:p w:rsidR="000320D9" w:rsidRPr="0072121B" w:rsidRDefault="000320D9" w:rsidP="00EA6B73">
      <w:pPr>
        <w:spacing w:line="360" w:lineRule="auto"/>
        <w:rPr>
          <w:rFonts w:ascii="微软雅黑" w:eastAsia="微软雅黑" w:hAnsi="微软雅黑" w:cs="Arial"/>
          <w:color w:val="2E3033"/>
          <w:szCs w:val="21"/>
          <w:shd w:val="clear" w:color="auto" w:fill="FFFFFF"/>
        </w:rPr>
      </w:pPr>
      <w:r w:rsidRPr="0072121B">
        <w:rPr>
          <w:rFonts w:ascii="微软雅黑" w:eastAsia="微软雅黑" w:hAnsi="微软雅黑" w:cs="Arial" w:hint="eastAsia"/>
          <w:color w:val="2E3033"/>
          <w:szCs w:val="21"/>
          <w:shd w:val="clear" w:color="auto" w:fill="FFFFFF"/>
        </w:rPr>
        <w:t>1</w:t>
      </w:r>
      <w:r w:rsidRPr="0072121B">
        <w:rPr>
          <w:rFonts w:ascii="微软雅黑" w:eastAsia="微软雅黑" w:hAnsi="微软雅黑" w:cs="Arial"/>
          <w:color w:val="2E3033"/>
          <w:szCs w:val="21"/>
          <w:shd w:val="clear" w:color="auto" w:fill="FFFFFF"/>
        </w:rPr>
        <w:t xml:space="preserve"> </w:t>
      </w:r>
      <w:r w:rsidRPr="0072121B">
        <w:rPr>
          <w:rFonts w:ascii="微软雅黑" w:eastAsia="微软雅黑" w:hAnsi="微软雅黑" w:cs="Arial" w:hint="eastAsia"/>
          <w:color w:val="2E3033"/>
          <w:szCs w:val="21"/>
          <w:shd w:val="clear" w:color="auto" w:fill="FFFFFF"/>
        </w:rPr>
        <w:t>与团队合作，制定</w:t>
      </w:r>
      <w:r w:rsidR="00E5183C" w:rsidRPr="0072121B">
        <w:rPr>
          <w:rFonts w:ascii="微软雅黑" w:eastAsia="微软雅黑" w:hAnsi="微软雅黑" w:cs="Arial" w:hint="eastAsia"/>
          <w:color w:val="2E3033"/>
          <w:szCs w:val="21"/>
          <w:shd w:val="clear" w:color="auto" w:fill="FFFFFF"/>
        </w:rPr>
        <w:t>发展策略，</w:t>
      </w:r>
      <w:r w:rsidR="00E5183C" w:rsidRPr="0072121B">
        <w:rPr>
          <w:rFonts w:ascii="微软雅黑" w:eastAsia="微软雅黑" w:hAnsi="微软雅黑" w:cs="Arial"/>
          <w:color w:val="2E3033"/>
          <w:szCs w:val="21"/>
          <w:shd w:val="clear" w:color="auto" w:fill="FFFFFF"/>
        </w:rPr>
        <w:t>并通过利用创建的</w:t>
      </w:r>
      <w:r w:rsidR="005165F0">
        <w:rPr>
          <w:rFonts w:ascii="微软雅黑" w:eastAsia="微软雅黑" w:hAnsi="微软雅黑" w:cs="Arial" w:hint="eastAsia"/>
          <w:color w:val="2E3033"/>
          <w:szCs w:val="21"/>
          <w:shd w:val="clear" w:color="auto" w:fill="FFFFFF"/>
        </w:rPr>
        <w:t>客户及商业</w:t>
      </w:r>
      <w:r w:rsidR="00E5183C" w:rsidRPr="0072121B">
        <w:rPr>
          <w:rFonts w:ascii="微软雅黑" w:eastAsia="微软雅黑" w:hAnsi="微软雅黑" w:cs="Arial"/>
          <w:color w:val="2E3033"/>
          <w:szCs w:val="21"/>
          <w:shd w:val="clear" w:color="auto" w:fill="FFFFFF"/>
        </w:rPr>
        <w:t>资源引领</w:t>
      </w:r>
      <w:r w:rsidR="00E5183C" w:rsidRPr="0072121B">
        <w:rPr>
          <w:rFonts w:ascii="微软雅黑" w:eastAsia="微软雅黑" w:hAnsi="微软雅黑" w:cs="Arial" w:hint="eastAsia"/>
          <w:color w:val="2E3033"/>
          <w:szCs w:val="21"/>
          <w:shd w:val="clear" w:color="auto" w:fill="FFFFFF"/>
        </w:rPr>
        <w:t>推进</w:t>
      </w:r>
      <w:r w:rsidR="00E5183C" w:rsidRPr="0072121B">
        <w:rPr>
          <w:rFonts w:ascii="微软雅黑" w:eastAsia="微软雅黑" w:hAnsi="微软雅黑" w:cs="Arial"/>
          <w:color w:val="2E3033"/>
          <w:szCs w:val="21"/>
          <w:shd w:val="clear" w:color="auto" w:fill="FFFFFF"/>
        </w:rPr>
        <w:t>ACCA和CIMA产品</w:t>
      </w:r>
      <w:r w:rsidR="005165F0" w:rsidRPr="0072121B">
        <w:rPr>
          <w:rFonts w:ascii="微软雅黑" w:eastAsia="微软雅黑" w:hAnsi="微软雅黑" w:cs="Arial"/>
          <w:color w:val="2E3033"/>
          <w:szCs w:val="21"/>
          <w:shd w:val="clear" w:color="auto" w:fill="FFFFFF"/>
        </w:rPr>
        <w:t>（</w:t>
      </w:r>
      <w:r w:rsidR="005165F0">
        <w:rPr>
          <w:rFonts w:ascii="微软雅黑" w:eastAsia="微软雅黑" w:hAnsi="微软雅黑" w:cs="Arial" w:hint="eastAsia"/>
          <w:color w:val="2E3033"/>
          <w:szCs w:val="21"/>
          <w:shd w:val="clear" w:color="auto" w:fill="FFFFFF"/>
        </w:rPr>
        <w:t>长期可能涵盖</w:t>
      </w:r>
      <w:r w:rsidR="005165F0" w:rsidRPr="0072121B">
        <w:rPr>
          <w:rFonts w:ascii="微软雅黑" w:eastAsia="微软雅黑" w:hAnsi="微软雅黑" w:cs="Arial"/>
          <w:color w:val="2E3033"/>
          <w:szCs w:val="21"/>
          <w:shd w:val="clear" w:color="auto" w:fill="FFFFFF"/>
        </w:rPr>
        <w:t>CFA / FRM）</w:t>
      </w:r>
      <w:r w:rsidR="00E5183C" w:rsidRPr="0072121B">
        <w:rPr>
          <w:rFonts w:ascii="微软雅黑" w:eastAsia="微软雅黑" w:hAnsi="微软雅黑" w:cs="Arial"/>
          <w:color w:val="2E3033"/>
          <w:szCs w:val="21"/>
          <w:shd w:val="clear" w:color="auto" w:fill="FFFFFF"/>
        </w:rPr>
        <w:t>的商业化。</w:t>
      </w:r>
    </w:p>
    <w:p w:rsidR="00E5183C" w:rsidRPr="0072121B" w:rsidRDefault="0072121B" w:rsidP="00EA6B73">
      <w:pPr>
        <w:spacing w:line="360" w:lineRule="auto"/>
        <w:rPr>
          <w:rFonts w:ascii="微软雅黑" w:eastAsia="微软雅黑" w:hAnsi="微软雅黑" w:cs="Arial"/>
          <w:color w:val="2E3033"/>
          <w:szCs w:val="21"/>
          <w:shd w:val="clear" w:color="auto" w:fill="FFFFFF"/>
        </w:rPr>
      </w:pPr>
      <w:r>
        <w:rPr>
          <w:rFonts w:ascii="微软雅黑" w:eastAsia="微软雅黑" w:hAnsi="微软雅黑" w:cs="Arial"/>
          <w:color w:val="2E3033"/>
          <w:szCs w:val="21"/>
          <w:shd w:val="clear" w:color="auto" w:fill="FFFFFF"/>
        </w:rPr>
        <w:t xml:space="preserve">2 </w:t>
      </w:r>
      <w:r w:rsidR="008B528E">
        <w:rPr>
          <w:rFonts w:ascii="微软雅黑" w:eastAsia="微软雅黑" w:hAnsi="微软雅黑" w:cs="Arial"/>
          <w:color w:val="2E3033"/>
          <w:szCs w:val="21"/>
          <w:shd w:val="clear" w:color="auto" w:fill="FFFFFF"/>
        </w:rPr>
        <w:t>开发</w:t>
      </w:r>
      <w:r w:rsidR="008B528E">
        <w:rPr>
          <w:rFonts w:ascii="微软雅黑" w:eastAsia="微软雅黑" w:hAnsi="微软雅黑" w:cs="Arial" w:hint="eastAsia"/>
          <w:color w:val="2E3033"/>
          <w:szCs w:val="21"/>
          <w:shd w:val="clear" w:color="auto" w:fill="FFFFFF"/>
        </w:rPr>
        <w:t>B端客户</w:t>
      </w:r>
      <w:r w:rsidR="00E5183C" w:rsidRPr="0072121B">
        <w:rPr>
          <w:rFonts w:ascii="微软雅黑" w:eastAsia="微软雅黑" w:hAnsi="微软雅黑" w:cs="Arial"/>
          <w:color w:val="2E3033"/>
          <w:szCs w:val="21"/>
          <w:shd w:val="clear" w:color="auto" w:fill="FFFFFF"/>
        </w:rPr>
        <w:t>，特别是大学</w:t>
      </w:r>
      <w:r w:rsidR="00E5183C" w:rsidRPr="0072121B">
        <w:rPr>
          <w:rFonts w:ascii="微软雅黑" w:eastAsia="微软雅黑" w:hAnsi="微软雅黑" w:cs="Arial" w:hint="eastAsia"/>
          <w:color w:val="2E3033"/>
          <w:szCs w:val="21"/>
          <w:shd w:val="clear" w:color="auto" w:fill="FFFFFF"/>
        </w:rPr>
        <w:t>、</w:t>
      </w:r>
      <w:r w:rsidR="00E5183C" w:rsidRPr="0072121B">
        <w:rPr>
          <w:rFonts w:ascii="微软雅黑" w:eastAsia="微软雅黑" w:hAnsi="微软雅黑" w:cs="Arial"/>
          <w:color w:val="2E3033"/>
          <w:szCs w:val="21"/>
          <w:shd w:val="clear" w:color="auto" w:fill="FFFFFF"/>
        </w:rPr>
        <w:t>培训提供商和企业，管理</w:t>
      </w:r>
      <w:r w:rsidR="00E5183C" w:rsidRPr="0072121B">
        <w:rPr>
          <w:rFonts w:ascii="微软雅黑" w:eastAsia="微软雅黑" w:hAnsi="微软雅黑" w:cs="Arial" w:hint="eastAsia"/>
          <w:color w:val="2E3033"/>
          <w:szCs w:val="21"/>
          <w:shd w:val="clear" w:color="auto" w:fill="FFFFFF"/>
        </w:rPr>
        <w:t>中信楷岚财会</w:t>
      </w:r>
      <w:r w:rsidR="00E5183C" w:rsidRPr="0072121B">
        <w:rPr>
          <w:rFonts w:ascii="微软雅黑" w:eastAsia="微软雅黑" w:hAnsi="微软雅黑" w:cs="Arial"/>
          <w:color w:val="2E3033"/>
          <w:szCs w:val="21"/>
          <w:shd w:val="clear" w:color="auto" w:fill="FFFFFF"/>
        </w:rPr>
        <w:t>产品的</w:t>
      </w:r>
      <w:r w:rsidR="005165F0">
        <w:rPr>
          <w:rFonts w:ascii="微软雅黑" w:eastAsia="微软雅黑" w:hAnsi="微软雅黑" w:cs="Arial" w:hint="eastAsia"/>
          <w:color w:val="2E3033"/>
          <w:szCs w:val="21"/>
          <w:shd w:val="clear" w:color="auto" w:fill="FFFFFF"/>
        </w:rPr>
        <w:t>客户</w:t>
      </w:r>
      <w:r w:rsidR="00E5183C" w:rsidRPr="0072121B">
        <w:rPr>
          <w:rFonts w:ascii="微软雅黑" w:eastAsia="微软雅黑" w:hAnsi="微软雅黑" w:cs="Arial"/>
          <w:color w:val="2E3033"/>
          <w:szCs w:val="21"/>
          <w:shd w:val="clear" w:color="auto" w:fill="FFFFFF"/>
        </w:rPr>
        <w:t>培训，沟通和产品</w:t>
      </w:r>
      <w:r w:rsidR="005165F0">
        <w:rPr>
          <w:rFonts w:ascii="微软雅黑" w:eastAsia="微软雅黑" w:hAnsi="微软雅黑" w:cs="Arial" w:hint="eastAsia"/>
          <w:color w:val="2E3033"/>
          <w:szCs w:val="21"/>
          <w:shd w:val="clear" w:color="auto" w:fill="FFFFFF"/>
        </w:rPr>
        <w:t>开发</w:t>
      </w:r>
      <w:r w:rsidR="00E5183C" w:rsidRPr="0072121B">
        <w:rPr>
          <w:rFonts w:ascii="微软雅黑" w:eastAsia="微软雅黑" w:hAnsi="微软雅黑" w:cs="Arial"/>
          <w:color w:val="2E3033"/>
          <w:szCs w:val="21"/>
          <w:shd w:val="clear" w:color="auto" w:fill="FFFFFF"/>
        </w:rPr>
        <w:t>。</w:t>
      </w:r>
    </w:p>
    <w:p w:rsidR="00213528" w:rsidRPr="0072121B" w:rsidRDefault="00213528" w:rsidP="00EA6B73">
      <w:pPr>
        <w:spacing w:line="360" w:lineRule="auto"/>
        <w:rPr>
          <w:rFonts w:ascii="微软雅黑" w:eastAsia="微软雅黑" w:hAnsi="微软雅黑" w:cs="Arial"/>
          <w:color w:val="2E3033"/>
          <w:szCs w:val="21"/>
          <w:shd w:val="clear" w:color="auto" w:fill="FFFFFF"/>
        </w:rPr>
      </w:pPr>
      <w:r w:rsidRPr="0072121B">
        <w:rPr>
          <w:rFonts w:ascii="微软雅黑" w:eastAsia="微软雅黑" w:hAnsi="微软雅黑" w:cs="Arial"/>
          <w:color w:val="2E3033"/>
          <w:szCs w:val="21"/>
          <w:shd w:val="clear" w:color="auto" w:fill="FFFFFF"/>
        </w:rPr>
        <w:t>3</w:t>
      </w:r>
      <w:r w:rsidRPr="0072121B">
        <w:rPr>
          <w:rFonts w:ascii="微软雅黑" w:eastAsia="微软雅黑" w:hAnsi="微软雅黑" w:cs="Arial" w:hint="eastAsia"/>
          <w:color w:val="2E3033"/>
          <w:szCs w:val="21"/>
          <w:shd w:val="clear" w:color="auto" w:fill="FFFFFF"/>
        </w:rPr>
        <w:t xml:space="preserve"> </w:t>
      </w:r>
      <w:r w:rsidR="008B528E">
        <w:rPr>
          <w:rFonts w:ascii="微软雅黑" w:eastAsia="微软雅黑" w:hAnsi="微软雅黑" w:cs="Arial" w:hint="eastAsia"/>
          <w:color w:val="2E3033"/>
          <w:szCs w:val="21"/>
          <w:shd w:val="clear" w:color="auto" w:fill="FFFFFF"/>
        </w:rPr>
        <w:t>发展</w:t>
      </w:r>
      <w:r w:rsidRPr="0072121B">
        <w:rPr>
          <w:rFonts w:ascii="微软雅黑" w:eastAsia="微软雅黑" w:hAnsi="微软雅黑" w:cs="Arial"/>
          <w:color w:val="2E3033"/>
          <w:szCs w:val="21"/>
          <w:shd w:val="clear" w:color="auto" w:fill="FFFFFF"/>
        </w:rPr>
        <w:t>良好的客户关系</w:t>
      </w:r>
      <w:r w:rsidRPr="0072121B">
        <w:rPr>
          <w:rFonts w:ascii="微软雅黑" w:eastAsia="微软雅黑" w:hAnsi="微软雅黑" w:cs="Arial" w:hint="eastAsia"/>
          <w:color w:val="2E3033"/>
          <w:szCs w:val="21"/>
          <w:shd w:val="clear" w:color="auto" w:fill="FFFFFF"/>
        </w:rPr>
        <w:t>，</w:t>
      </w:r>
      <w:r w:rsidRPr="0072121B">
        <w:rPr>
          <w:rFonts w:ascii="微软雅黑" w:eastAsia="微软雅黑" w:hAnsi="微软雅黑" w:cs="Arial"/>
          <w:color w:val="2E3033"/>
          <w:szCs w:val="21"/>
          <w:shd w:val="clear" w:color="auto" w:fill="FFFFFF"/>
        </w:rPr>
        <w:t>管理完整和</w:t>
      </w:r>
      <w:r w:rsidR="005165F0">
        <w:rPr>
          <w:rFonts w:ascii="微软雅黑" w:eastAsia="微软雅黑" w:hAnsi="微软雅黑" w:cs="Arial" w:hint="eastAsia"/>
          <w:color w:val="2E3033"/>
          <w:szCs w:val="21"/>
          <w:shd w:val="clear" w:color="auto" w:fill="FFFFFF"/>
        </w:rPr>
        <w:t>准</w:t>
      </w:r>
      <w:r w:rsidRPr="0072121B">
        <w:rPr>
          <w:rFonts w:ascii="微软雅黑" w:eastAsia="微软雅黑" w:hAnsi="微软雅黑" w:cs="Arial"/>
          <w:color w:val="2E3033"/>
          <w:szCs w:val="21"/>
          <w:shd w:val="clear" w:color="auto" w:fill="FFFFFF"/>
        </w:rPr>
        <w:t>确的销售数据。</w:t>
      </w:r>
    </w:p>
    <w:p w:rsidR="00213528" w:rsidRPr="0072121B" w:rsidRDefault="00213528" w:rsidP="00EA6B73">
      <w:pPr>
        <w:spacing w:line="360" w:lineRule="auto"/>
        <w:rPr>
          <w:rFonts w:ascii="微软雅黑" w:eastAsia="微软雅黑" w:hAnsi="微软雅黑" w:cs="Arial"/>
          <w:color w:val="2E3033"/>
          <w:szCs w:val="21"/>
          <w:shd w:val="clear" w:color="auto" w:fill="FFFFFF"/>
        </w:rPr>
      </w:pPr>
      <w:r w:rsidRPr="0072121B">
        <w:rPr>
          <w:rFonts w:ascii="微软雅黑" w:eastAsia="微软雅黑" w:hAnsi="微软雅黑" w:cs="Arial" w:hint="eastAsia"/>
          <w:color w:val="2E3033"/>
          <w:szCs w:val="21"/>
          <w:shd w:val="clear" w:color="auto" w:fill="FFFFFF"/>
        </w:rPr>
        <w:t>4</w:t>
      </w:r>
      <w:r w:rsidRPr="0072121B">
        <w:rPr>
          <w:rFonts w:ascii="微软雅黑" w:eastAsia="微软雅黑" w:hAnsi="微软雅黑" w:cs="Arial"/>
          <w:color w:val="2E3033"/>
          <w:szCs w:val="21"/>
          <w:shd w:val="clear" w:color="auto" w:fill="FFFFFF"/>
        </w:rPr>
        <w:t xml:space="preserve"> </w:t>
      </w:r>
      <w:r w:rsidR="005165F0">
        <w:rPr>
          <w:rFonts w:ascii="微软雅黑" w:eastAsia="微软雅黑" w:hAnsi="微软雅黑" w:cs="Arial" w:hint="eastAsia"/>
          <w:color w:val="2E3033"/>
          <w:szCs w:val="21"/>
          <w:shd w:val="clear" w:color="auto" w:fill="FFFFFF"/>
        </w:rPr>
        <w:t>有效提升</w:t>
      </w:r>
      <w:r w:rsidRPr="0072121B">
        <w:rPr>
          <w:rFonts w:ascii="微软雅黑" w:eastAsia="微软雅黑" w:hAnsi="微软雅黑" w:cs="Arial" w:hint="eastAsia"/>
          <w:color w:val="2E3033"/>
          <w:szCs w:val="21"/>
          <w:shd w:val="clear" w:color="auto" w:fill="FFFFFF"/>
        </w:rPr>
        <w:t>中信楷岚</w:t>
      </w:r>
      <w:r w:rsidR="005165F0">
        <w:rPr>
          <w:rFonts w:ascii="微软雅黑" w:eastAsia="微软雅黑" w:hAnsi="微软雅黑" w:cs="Arial" w:hint="eastAsia"/>
          <w:color w:val="2E3033"/>
          <w:szCs w:val="21"/>
          <w:shd w:val="clear" w:color="auto" w:fill="FFFFFF"/>
        </w:rPr>
        <w:t>在财会培训</w:t>
      </w:r>
      <w:r w:rsidRPr="0072121B">
        <w:rPr>
          <w:rFonts w:ascii="微软雅黑" w:eastAsia="微软雅黑" w:hAnsi="微软雅黑" w:cs="Arial"/>
          <w:color w:val="2E3033"/>
          <w:szCs w:val="21"/>
          <w:shd w:val="clear" w:color="auto" w:fill="FFFFFF"/>
        </w:rPr>
        <w:t>市场上的</w:t>
      </w:r>
      <w:r w:rsidR="005165F0">
        <w:rPr>
          <w:rFonts w:ascii="微软雅黑" w:eastAsia="微软雅黑" w:hAnsi="微软雅黑" w:cs="Arial" w:hint="eastAsia"/>
          <w:color w:val="2E3033"/>
          <w:szCs w:val="21"/>
          <w:shd w:val="clear" w:color="auto" w:fill="FFFFFF"/>
        </w:rPr>
        <w:t>占有率和品牌知名度。</w:t>
      </w:r>
    </w:p>
    <w:p w:rsidR="00213528" w:rsidRPr="0072121B" w:rsidRDefault="00213528" w:rsidP="001B2049">
      <w:pPr>
        <w:widowControl/>
        <w:shd w:val="clear" w:color="auto" w:fill="FFFFFF"/>
        <w:jc w:val="left"/>
        <w:textAlignment w:val="top"/>
        <w:rPr>
          <w:rFonts w:ascii="微软雅黑" w:eastAsia="微软雅黑" w:hAnsi="微软雅黑" w:cs="Arial"/>
          <w:color w:val="2E3033"/>
          <w:szCs w:val="21"/>
          <w:shd w:val="clear" w:color="auto" w:fill="FFFFFF"/>
        </w:rPr>
      </w:pPr>
      <w:r w:rsidRPr="0072121B">
        <w:rPr>
          <w:rFonts w:ascii="微软雅黑" w:eastAsia="微软雅黑" w:hAnsi="微软雅黑" w:cs="Arial" w:hint="eastAsia"/>
          <w:color w:val="2E3033"/>
          <w:szCs w:val="21"/>
          <w:shd w:val="clear" w:color="auto" w:fill="FFFFFF"/>
        </w:rPr>
        <w:t>5</w:t>
      </w:r>
      <w:r w:rsidRPr="0072121B">
        <w:rPr>
          <w:rFonts w:ascii="微软雅黑" w:eastAsia="微软雅黑" w:hAnsi="微软雅黑" w:cs="Arial"/>
          <w:color w:val="2E3033"/>
          <w:szCs w:val="21"/>
          <w:shd w:val="clear" w:color="auto" w:fill="FFFFFF"/>
        </w:rPr>
        <w:t xml:space="preserve"> </w:t>
      </w:r>
      <w:r w:rsidR="001B2049" w:rsidRPr="001B2049">
        <w:rPr>
          <w:rFonts w:ascii="微软雅黑" w:eastAsia="微软雅黑" w:hAnsi="微软雅黑" w:cs="Arial"/>
          <w:color w:val="2E3033"/>
          <w:szCs w:val="21"/>
          <w:shd w:val="clear" w:color="auto" w:fill="FFFFFF"/>
        </w:rPr>
        <w:t>与ACCA / CIMA</w:t>
      </w:r>
      <w:r w:rsidR="001B2049" w:rsidRPr="0072121B">
        <w:rPr>
          <w:rFonts w:ascii="微软雅黑" w:eastAsia="微软雅黑" w:hAnsi="微软雅黑" w:cs="Arial" w:hint="eastAsia"/>
          <w:color w:val="2E3033"/>
          <w:szCs w:val="21"/>
          <w:shd w:val="clear" w:color="auto" w:fill="FFFFFF"/>
        </w:rPr>
        <w:t>协会</w:t>
      </w:r>
      <w:r w:rsidR="001B2049" w:rsidRPr="001B2049">
        <w:rPr>
          <w:rFonts w:ascii="微软雅黑" w:eastAsia="微软雅黑" w:hAnsi="微软雅黑" w:cs="Arial"/>
          <w:color w:val="2E3033"/>
          <w:szCs w:val="21"/>
          <w:shd w:val="clear" w:color="auto" w:fill="FFFFFF"/>
        </w:rPr>
        <w:t>建立良好关系，</w:t>
      </w:r>
      <w:r w:rsidR="005165F0">
        <w:rPr>
          <w:rFonts w:ascii="微软雅黑" w:eastAsia="微软雅黑" w:hAnsi="微软雅黑" w:cs="Arial" w:hint="eastAsia"/>
          <w:color w:val="2E3033"/>
          <w:szCs w:val="21"/>
          <w:shd w:val="clear" w:color="auto" w:fill="FFFFFF"/>
        </w:rPr>
        <w:t>利用</w:t>
      </w:r>
      <w:r w:rsidR="001B2049" w:rsidRPr="001B2049">
        <w:rPr>
          <w:rFonts w:ascii="微软雅黑" w:eastAsia="微软雅黑" w:hAnsi="微软雅黑" w:cs="Arial"/>
          <w:color w:val="2E3033"/>
          <w:szCs w:val="21"/>
          <w:shd w:val="clear" w:color="auto" w:fill="FFFFFF"/>
        </w:rPr>
        <w:t>良好的商业机会</w:t>
      </w:r>
      <w:r w:rsidR="005165F0">
        <w:rPr>
          <w:rFonts w:ascii="微软雅黑" w:eastAsia="微软雅黑" w:hAnsi="微软雅黑" w:cs="Arial" w:hint="eastAsia"/>
          <w:color w:val="2E3033"/>
          <w:szCs w:val="21"/>
          <w:shd w:val="clear" w:color="auto" w:fill="FFFFFF"/>
        </w:rPr>
        <w:t>和合作</w:t>
      </w:r>
      <w:r w:rsidR="001B2049" w:rsidRPr="0072121B">
        <w:rPr>
          <w:rFonts w:ascii="微软雅黑" w:eastAsia="微软雅黑" w:hAnsi="微软雅黑" w:cs="Arial" w:hint="eastAsia"/>
          <w:color w:val="2E3033"/>
          <w:szCs w:val="21"/>
          <w:shd w:val="clear" w:color="auto" w:fill="FFFFFF"/>
        </w:rPr>
        <w:t>提升中信楷岚的市场品牌</w:t>
      </w:r>
      <w:r w:rsidR="005165F0">
        <w:rPr>
          <w:rFonts w:ascii="微软雅黑" w:eastAsia="微软雅黑" w:hAnsi="微软雅黑" w:cs="Arial" w:hint="eastAsia"/>
          <w:color w:val="2E3033"/>
          <w:szCs w:val="21"/>
          <w:shd w:val="clear" w:color="auto" w:fill="FFFFFF"/>
        </w:rPr>
        <w:t>力度。</w:t>
      </w:r>
    </w:p>
    <w:p w:rsidR="001B2049" w:rsidRPr="0072121B" w:rsidRDefault="001B2049" w:rsidP="001B2049">
      <w:pPr>
        <w:widowControl/>
        <w:shd w:val="clear" w:color="auto" w:fill="FFFFFF"/>
        <w:tabs>
          <w:tab w:val="left" w:pos="360"/>
        </w:tabs>
        <w:jc w:val="left"/>
        <w:textAlignment w:val="top"/>
        <w:rPr>
          <w:rFonts w:ascii="微软雅黑" w:eastAsia="微软雅黑" w:hAnsi="微软雅黑" w:cs="Arial"/>
          <w:color w:val="2E3033"/>
          <w:szCs w:val="21"/>
          <w:shd w:val="clear" w:color="auto" w:fill="FFFFFF"/>
        </w:rPr>
      </w:pPr>
      <w:r w:rsidRPr="0072121B">
        <w:rPr>
          <w:rFonts w:ascii="微软雅黑" w:eastAsia="微软雅黑" w:hAnsi="微软雅黑" w:cs="Arial" w:hint="eastAsia"/>
          <w:color w:val="2E3033"/>
          <w:szCs w:val="21"/>
          <w:shd w:val="clear" w:color="auto" w:fill="FFFFFF"/>
        </w:rPr>
        <w:lastRenderedPageBreak/>
        <w:t>6</w:t>
      </w:r>
      <w:r w:rsidRPr="0072121B">
        <w:rPr>
          <w:rFonts w:ascii="微软雅黑" w:eastAsia="微软雅黑" w:hAnsi="微软雅黑" w:cs="Arial"/>
          <w:color w:val="2E3033"/>
          <w:szCs w:val="21"/>
          <w:shd w:val="clear" w:color="auto" w:fill="FFFFFF"/>
        </w:rPr>
        <w:t xml:space="preserve"> </w:t>
      </w:r>
      <w:r w:rsidRPr="0072121B">
        <w:rPr>
          <w:rFonts w:ascii="微软雅黑" w:eastAsia="微软雅黑" w:hAnsi="微软雅黑" w:cs="Arial"/>
          <w:color w:val="2E3033"/>
          <w:szCs w:val="21"/>
          <w:shd w:val="clear" w:color="auto" w:fill="FFFFFF"/>
        </w:rPr>
        <w:tab/>
      </w:r>
      <w:r w:rsidRPr="0072121B">
        <w:rPr>
          <w:rFonts w:ascii="微软雅黑" w:eastAsia="微软雅黑" w:hAnsi="微软雅黑" w:cs="Arial" w:hint="eastAsia"/>
          <w:color w:val="2E3033"/>
          <w:szCs w:val="21"/>
          <w:shd w:val="clear" w:color="auto" w:fill="FFFFFF"/>
        </w:rPr>
        <w:t>与产品团队合作，</w:t>
      </w:r>
      <w:r w:rsidR="005165F0">
        <w:rPr>
          <w:rFonts w:ascii="微软雅黑" w:eastAsia="微软雅黑" w:hAnsi="微软雅黑" w:cs="Arial" w:hint="eastAsia"/>
          <w:color w:val="2E3033"/>
          <w:szCs w:val="21"/>
          <w:shd w:val="clear" w:color="auto" w:fill="FFFFFF"/>
        </w:rPr>
        <w:t>制定</w:t>
      </w:r>
      <w:r w:rsidRPr="0072121B">
        <w:rPr>
          <w:rFonts w:ascii="微软雅黑" w:eastAsia="微软雅黑" w:hAnsi="微软雅黑" w:cs="Arial"/>
          <w:color w:val="2E3033"/>
          <w:szCs w:val="21"/>
          <w:shd w:val="clear" w:color="auto" w:fill="FFFFFF"/>
        </w:rPr>
        <w:t>必要的营销/推广</w:t>
      </w:r>
      <w:r w:rsidR="005165F0">
        <w:rPr>
          <w:rFonts w:ascii="微软雅黑" w:eastAsia="微软雅黑" w:hAnsi="微软雅黑" w:cs="Arial" w:hint="eastAsia"/>
          <w:color w:val="2E3033"/>
          <w:szCs w:val="21"/>
          <w:shd w:val="clear" w:color="auto" w:fill="FFFFFF"/>
        </w:rPr>
        <w:t>策略及推广</w:t>
      </w:r>
      <w:r w:rsidRPr="0072121B">
        <w:rPr>
          <w:rFonts w:ascii="微软雅黑" w:eastAsia="微软雅黑" w:hAnsi="微软雅黑" w:cs="Arial"/>
          <w:color w:val="2E3033"/>
          <w:szCs w:val="21"/>
          <w:shd w:val="clear" w:color="auto" w:fill="FFFFFF"/>
        </w:rPr>
        <w:t>材料。</w:t>
      </w:r>
    </w:p>
    <w:p w:rsidR="00213528" w:rsidRPr="005165F0" w:rsidRDefault="001B2049" w:rsidP="005165F0">
      <w:pPr>
        <w:pStyle w:val="ListParagraph"/>
        <w:widowControl/>
        <w:numPr>
          <w:ilvl w:val="0"/>
          <w:numId w:val="7"/>
        </w:numPr>
        <w:shd w:val="clear" w:color="auto" w:fill="FFFFFF"/>
        <w:tabs>
          <w:tab w:val="left" w:pos="360"/>
        </w:tabs>
        <w:ind w:firstLineChars="0"/>
        <w:jc w:val="left"/>
        <w:textAlignment w:val="top"/>
        <w:rPr>
          <w:rFonts w:ascii="微软雅黑" w:eastAsia="微软雅黑" w:hAnsi="微软雅黑" w:cs="Arial"/>
          <w:color w:val="2E3033"/>
          <w:szCs w:val="21"/>
          <w:shd w:val="clear" w:color="auto" w:fill="FFFFFF"/>
        </w:rPr>
      </w:pPr>
      <w:r w:rsidRPr="0072121B">
        <w:rPr>
          <w:rFonts w:ascii="微软雅黑" w:eastAsia="微软雅黑" w:hAnsi="微软雅黑" w:cs="Arial" w:hint="eastAsia"/>
          <w:color w:val="2E3033"/>
          <w:szCs w:val="21"/>
          <w:shd w:val="clear" w:color="auto" w:fill="FFFFFF"/>
        </w:rPr>
        <w:t>协助</w:t>
      </w:r>
      <w:r w:rsidRPr="0072121B">
        <w:rPr>
          <w:rFonts w:ascii="微软雅黑" w:eastAsia="微软雅黑" w:hAnsi="微软雅黑" w:cs="Arial"/>
          <w:color w:val="2E3033"/>
          <w:szCs w:val="21"/>
          <w:shd w:val="clear" w:color="auto" w:fill="FFFFFF"/>
        </w:rPr>
        <w:t>总经理，</w:t>
      </w:r>
      <w:r w:rsidR="005165F0">
        <w:rPr>
          <w:rFonts w:ascii="微软雅黑" w:eastAsia="微软雅黑" w:hAnsi="微软雅黑" w:cs="Arial" w:hint="eastAsia"/>
          <w:color w:val="2E3033"/>
          <w:szCs w:val="21"/>
          <w:shd w:val="clear" w:color="auto" w:fill="FFFFFF"/>
        </w:rPr>
        <w:t>建立高效的</w:t>
      </w:r>
      <w:r w:rsidRPr="0072121B">
        <w:rPr>
          <w:rFonts w:ascii="微软雅黑" w:eastAsia="微软雅黑" w:hAnsi="微软雅黑" w:cs="Arial" w:hint="eastAsia"/>
          <w:color w:val="2E3033"/>
          <w:szCs w:val="21"/>
          <w:shd w:val="clear" w:color="auto" w:fill="FFFFFF"/>
        </w:rPr>
        <w:t>财会</w:t>
      </w:r>
      <w:r w:rsidRPr="0072121B">
        <w:rPr>
          <w:rFonts w:ascii="微软雅黑" w:eastAsia="微软雅黑" w:hAnsi="微软雅黑" w:cs="Arial"/>
          <w:color w:val="2E3033"/>
          <w:szCs w:val="21"/>
          <w:shd w:val="clear" w:color="auto" w:fill="FFFFFF"/>
        </w:rPr>
        <w:t>和金融产品</w:t>
      </w:r>
      <w:r w:rsidR="005165F0">
        <w:rPr>
          <w:rFonts w:ascii="微软雅黑" w:eastAsia="微软雅黑" w:hAnsi="微软雅黑" w:cs="Arial" w:hint="eastAsia"/>
          <w:color w:val="2E3033"/>
          <w:szCs w:val="21"/>
          <w:shd w:val="clear" w:color="auto" w:fill="FFFFFF"/>
        </w:rPr>
        <w:t>业务拓展</w:t>
      </w:r>
      <w:r w:rsidRPr="005165F0">
        <w:rPr>
          <w:rFonts w:ascii="微软雅黑" w:eastAsia="微软雅黑" w:hAnsi="微软雅黑" w:cs="Arial"/>
          <w:color w:val="2E3033"/>
          <w:szCs w:val="21"/>
          <w:shd w:val="clear" w:color="auto" w:fill="FFFFFF"/>
        </w:rPr>
        <w:t>团队，以实现</w:t>
      </w:r>
      <w:r w:rsidR="005165F0">
        <w:rPr>
          <w:rFonts w:ascii="微软雅黑" w:eastAsia="微软雅黑" w:hAnsi="微软雅黑" w:cs="Arial" w:hint="eastAsia"/>
          <w:color w:val="2E3033"/>
          <w:szCs w:val="21"/>
          <w:shd w:val="clear" w:color="auto" w:fill="FFFFFF"/>
        </w:rPr>
        <w:t>公司</w:t>
      </w:r>
      <w:r w:rsidRPr="005165F0">
        <w:rPr>
          <w:rFonts w:ascii="微软雅黑" w:eastAsia="微软雅黑" w:hAnsi="微软雅黑" w:cs="Arial"/>
          <w:color w:val="2E3033"/>
          <w:szCs w:val="21"/>
          <w:shd w:val="clear" w:color="auto" w:fill="FFFFFF"/>
        </w:rPr>
        <w:t>长期战略</w:t>
      </w:r>
      <w:r w:rsidRPr="005165F0">
        <w:rPr>
          <w:rFonts w:ascii="微软雅黑" w:eastAsia="微软雅黑" w:hAnsi="微软雅黑" w:cs="Arial" w:hint="eastAsia"/>
          <w:color w:val="2E3033"/>
          <w:szCs w:val="21"/>
          <w:shd w:val="clear" w:color="auto" w:fill="FFFFFF"/>
        </w:rPr>
        <w:t>目标</w:t>
      </w:r>
      <w:r w:rsidR="005165F0">
        <w:rPr>
          <w:rFonts w:ascii="微软雅黑" w:eastAsia="微软雅黑" w:hAnsi="微软雅黑" w:cs="Arial" w:hint="eastAsia"/>
          <w:color w:val="2E3033"/>
          <w:szCs w:val="21"/>
          <w:shd w:val="clear" w:color="auto" w:fill="FFFFFF"/>
        </w:rPr>
        <w:t>。</w:t>
      </w:r>
    </w:p>
    <w:p w:rsidR="001B2049" w:rsidRPr="0072121B" w:rsidRDefault="001B2049" w:rsidP="001B2049">
      <w:pPr>
        <w:pStyle w:val="ListParagraph"/>
        <w:numPr>
          <w:ilvl w:val="0"/>
          <w:numId w:val="7"/>
        </w:numPr>
        <w:spacing w:line="360" w:lineRule="auto"/>
        <w:ind w:firstLineChars="0"/>
        <w:rPr>
          <w:rFonts w:ascii="微软雅黑" w:eastAsia="微软雅黑" w:hAnsi="微软雅黑" w:cs="Arial"/>
          <w:color w:val="2E3033"/>
          <w:szCs w:val="21"/>
          <w:shd w:val="clear" w:color="auto" w:fill="FFFFFF"/>
        </w:rPr>
      </w:pPr>
      <w:r w:rsidRPr="0072121B">
        <w:rPr>
          <w:rFonts w:ascii="微软雅黑" w:eastAsia="微软雅黑" w:hAnsi="微软雅黑" w:cs="Arial" w:hint="eastAsia"/>
          <w:color w:val="2E3033"/>
          <w:szCs w:val="21"/>
          <w:shd w:val="clear" w:color="auto" w:fill="FFFFFF"/>
        </w:rPr>
        <w:t>具有</w:t>
      </w:r>
      <w:r w:rsidRPr="0072121B">
        <w:rPr>
          <w:rFonts w:ascii="微软雅黑" w:eastAsia="微软雅黑" w:hAnsi="微软雅黑" w:cs="Arial"/>
          <w:color w:val="2E3033"/>
          <w:szCs w:val="21"/>
          <w:shd w:val="clear" w:color="auto" w:fill="FFFFFF"/>
        </w:rPr>
        <w:t>良好的市场</w:t>
      </w:r>
      <w:r w:rsidR="006C30B4" w:rsidRPr="0072121B">
        <w:rPr>
          <w:rFonts w:ascii="微软雅黑" w:eastAsia="微软雅黑" w:hAnsi="微软雅黑" w:cs="Arial" w:hint="eastAsia"/>
          <w:color w:val="2E3033"/>
          <w:szCs w:val="21"/>
          <w:shd w:val="clear" w:color="auto" w:fill="FFFFFF"/>
        </w:rPr>
        <w:t>敏锐度</w:t>
      </w:r>
      <w:r w:rsidRPr="0072121B">
        <w:rPr>
          <w:rFonts w:ascii="微软雅黑" w:eastAsia="微软雅黑" w:hAnsi="微软雅黑" w:cs="Arial"/>
          <w:color w:val="2E3033"/>
          <w:szCs w:val="21"/>
          <w:shd w:val="clear" w:color="auto" w:fill="FFFFFF"/>
        </w:rPr>
        <w:t>，</w:t>
      </w:r>
      <w:r w:rsidR="006C30B4" w:rsidRPr="0072121B">
        <w:rPr>
          <w:rFonts w:ascii="微软雅黑" w:eastAsia="微软雅黑" w:hAnsi="微软雅黑" w:cs="Arial" w:hint="eastAsia"/>
          <w:color w:val="2E3033"/>
          <w:szCs w:val="21"/>
          <w:shd w:val="clear" w:color="auto" w:fill="FFFFFF"/>
        </w:rPr>
        <w:t>洞察识别</w:t>
      </w:r>
      <w:r w:rsidRPr="0072121B">
        <w:rPr>
          <w:rFonts w:ascii="微软雅黑" w:eastAsia="微软雅黑" w:hAnsi="微软雅黑" w:cs="Arial"/>
          <w:color w:val="2E3033"/>
          <w:szCs w:val="21"/>
          <w:shd w:val="clear" w:color="auto" w:fill="FFFFFF"/>
        </w:rPr>
        <w:t>市场机会，趋势，细分，渗透和竞争。</w:t>
      </w:r>
    </w:p>
    <w:p w:rsidR="006C30B4" w:rsidRPr="0072121B" w:rsidRDefault="006C30B4" w:rsidP="001B2049">
      <w:pPr>
        <w:pStyle w:val="ListParagraph"/>
        <w:numPr>
          <w:ilvl w:val="0"/>
          <w:numId w:val="7"/>
        </w:numPr>
        <w:spacing w:line="360" w:lineRule="auto"/>
        <w:ind w:firstLineChars="0"/>
        <w:rPr>
          <w:rFonts w:ascii="微软雅黑" w:eastAsia="微软雅黑" w:hAnsi="微软雅黑" w:cs="Arial"/>
          <w:color w:val="2E3033"/>
          <w:szCs w:val="21"/>
          <w:shd w:val="clear" w:color="auto" w:fill="FFFFFF"/>
        </w:rPr>
      </w:pPr>
      <w:r w:rsidRPr="0072121B">
        <w:rPr>
          <w:rFonts w:ascii="微软雅黑" w:eastAsia="微软雅黑" w:hAnsi="微软雅黑" w:cs="Arial" w:hint="eastAsia"/>
          <w:color w:val="2E3033"/>
          <w:szCs w:val="21"/>
          <w:shd w:val="clear" w:color="auto" w:fill="FFFFFF"/>
        </w:rPr>
        <w:t>确保财及金融教育产品的合规性，加强</w:t>
      </w:r>
      <w:r w:rsidR="005165F0">
        <w:rPr>
          <w:rFonts w:ascii="微软雅黑" w:eastAsia="微软雅黑" w:hAnsi="微软雅黑" w:cs="Arial" w:hint="eastAsia"/>
          <w:color w:val="2E3033"/>
          <w:szCs w:val="21"/>
          <w:shd w:val="clear" w:color="auto" w:fill="FFFFFF"/>
        </w:rPr>
        <w:t>公司相关产品</w:t>
      </w:r>
      <w:r w:rsidRPr="0072121B">
        <w:rPr>
          <w:rFonts w:ascii="微软雅黑" w:eastAsia="微软雅黑" w:hAnsi="微软雅黑" w:cs="Arial" w:hint="eastAsia"/>
          <w:color w:val="2E3033"/>
          <w:szCs w:val="21"/>
          <w:shd w:val="clear" w:color="auto" w:fill="FFFFFF"/>
        </w:rPr>
        <w:t>知识产权保护</w:t>
      </w:r>
      <w:r w:rsidR="005165F0">
        <w:rPr>
          <w:rFonts w:ascii="微软雅黑" w:eastAsia="微软雅黑" w:hAnsi="微软雅黑" w:cs="Arial" w:hint="eastAsia"/>
          <w:color w:val="2E3033"/>
          <w:szCs w:val="21"/>
          <w:shd w:val="clear" w:color="auto" w:fill="FFFFFF"/>
        </w:rPr>
        <w:t>措施。</w:t>
      </w:r>
    </w:p>
    <w:p w:rsidR="006C30B4" w:rsidRPr="0072121B" w:rsidRDefault="006C30B4" w:rsidP="001B2049">
      <w:pPr>
        <w:pStyle w:val="ListParagraph"/>
        <w:numPr>
          <w:ilvl w:val="0"/>
          <w:numId w:val="7"/>
        </w:numPr>
        <w:spacing w:line="360" w:lineRule="auto"/>
        <w:ind w:firstLineChars="0"/>
        <w:rPr>
          <w:rFonts w:ascii="微软雅黑" w:eastAsia="微软雅黑" w:hAnsi="微软雅黑" w:cs="Arial"/>
          <w:color w:val="2E3033"/>
          <w:szCs w:val="21"/>
          <w:shd w:val="clear" w:color="auto" w:fill="FFFFFF"/>
        </w:rPr>
      </w:pPr>
      <w:r w:rsidRPr="0072121B">
        <w:rPr>
          <w:rFonts w:ascii="微软雅黑" w:eastAsia="微软雅黑" w:hAnsi="微软雅黑" w:cs="Arial" w:hint="eastAsia"/>
          <w:color w:val="2E3033"/>
          <w:szCs w:val="21"/>
          <w:shd w:val="clear" w:color="auto" w:fill="FFFFFF"/>
        </w:rPr>
        <w:t>领导交办的其他事务</w:t>
      </w:r>
      <w:r w:rsidR="005165F0">
        <w:rPr>
          <w:rFonts w:ascii="微软雅黑" w:eastAsia="微软雅黑" w:hAnsi="微软雅黑" w:cs="Arial" w:hint="eastAsia"/>
          <w:color w:val="2E3033"/>
          <w:szCs w:val="21"/>
          <w:shd w:val="clear" w:color="auto" w:fill="FFFFFF"/>
        </w:rPr>
        <w:t>。</w:t>
      </w:r>
    </w:p>
    <w:p w:rsidR="00EA6B73" w:rsidRPr="0072121B" w:rsidRDefault="00394BD0" w:rsidP="00EA6B73">
      <w:pPr>
        <w:tabs>
          <w:tab w:val="left" w:pos="885"/>
        </w:tabs>
        <w:spacing w:line="360" w:lineRule="auto"/>
        <w:rPr>
          <w:rFonts w:ascii="微软雅黑" w:eastAsia="微软雅黑" w:hAnsi="微软雅黑" w:cs="Arial"/>
          <w:color w:val="2E3033"/>
          <w:szCs w:val="21"/>
          <w:shd w:val="clear" w:color="auto" w:fill="FFFFFF"/>
        </w:rPr>
      </w:pPr>
      <w:bookmarkStart w:id="1" w:name="_Hlk2609642"/>
      <w:r>
        <w:rPr>
          <w:rFonts w:ascii="微软雅黑" w:eastAsia="微软雅黑" w:hAnsi="微软雅黑" w:cs="Arial" w:hint="eastAsia"/>
          <w:color w:val="2E3033"/>
          <w:szCs w:val="21"/>
          <w:shd w:val="clear" w:color="auto" w:fill="FFFFFF"/>
        </w:rPr>
        <w:t>工作要求：</w:t>
      </w:r>
    </w:p>
    <w:p w:rsidR="00EA6B73" w:rsidRPr="0072121B" w:rsidRDefault="00EA6B73" w:rsidP="00EA6B73">
      <w:pPr>
        <w:tabs>
          <w:tab w:val="left" w:pos="885"/>
        </w:tabs>
        <w:spacing w:line="360" w:lineRule="auto"/>
        <w:rPr>
          <w:rFonts w:ascii="微软雅黑" w:eastAsia="微软雅黑" w:hAnsi="微软雅黑" w:cs="Arial"/>
          <w:color w:val="2E3033"/>
          <w:szCs w:val="21"/>
          <w:shd w:val="clear" w:color="auto" w:fill="FFFFFF"/>
        </w:rPr>
      </w:pPr>
      <w:r w:rsidRPr="0072121B">
        <w:rPr>
          <w:rFonts w:ascii="微软雅黑" w:eastAsia="微软雅黑" w:hAnsi="微软雅黑" w:cs="Arial"/>
          <w:color w:val="2E3033"/>
          <w:szCs w:val="21"/>
          <w:shd w:val="clear" w:color="auto" w:fill="FFFFFF"/>
        </w:rPr>
        <w:t>1.</w:t>
      </w:r>
      <w:r w:rsidR="0072121B">
        <w:rPr>
          <w:rFonts w:ascii="微软雅黑" w:eastAsia="微软雅黑" w:hAnsi="微软雅黑" w:cs="Arial"/>
          <w:color w:val="2E3033"/>
          <w:szCs w:val="21"/>
          <w:shd w:val="clear" w:color="auto" w:fill="FFFFFF"/>
        </w:rPr>
        <w:t xml:space="preserve"> </w:t>
      </w:r>
      <w:r w:rsidR="005165F0">
        <w:rPr>
          <w:rFonts w:ascii="微软雅黑" w:eastAsia="微软雅黑" w:hAnsi="微软雅黑" w:cs="Arial" w:hint="eastAsia"/>
          <w:color w:val="2E3033"/>
          <w:szCs w:val="21"/>
          <w:shd w:val="clear" w:color="auto" w:fill="FFFFFF"/>
        </w:rPr>
        <w:t>本科</w:t>
      </w:r>
      <w:r w:rsidRPr="0072121B">
        <w:rPr>
          <w:rFonts w:ascii="微软雅黑" w:eastAsia="微软雅黑" w:hAnsi="微软雅黑" w:cs="Arial"/>
          <w:color w:val="2E3033"/>
          <w:szCs w:val="21"/>
          <w:shd w:val="clear" w:color="auto" w:fill="FFFFFF"/>
        </w:rPr>
        <w:t>学位 - 会计，金融，经济学，市场营销和其他相关学科</w:t>
      </w:r>
      <w:r w:rsidR="005165F0">
        <w:rPr>
          <w:rFonts w:ascii="微软雅黑" w:eastAsia="微软雅黑" w:hAnsi="微软雅黑" w:cs="Arial" w:hint="eastAsia"/>
          <w:color w:val="2E3033"/>
          <w:szCs w:val="21"/>
          <w:shd w:val="clear" w:color="auto" w:fill="FFFFFF"/>
        </w:rPr>
        <w:t>优先</w:t>
      </w:r>
      <w:r w:rsidRPr="0072121B">
        <w:rPr>
          <w:rFonts w:ascii="微软雅黑" w:eastAsia="微软雅黑" w:hAnsi="微软雅黑" w:cs="Arial"/>
          <w:color w:val="2E3033"/>
          <w:szCs w:val="21"/>
          <w:shd w:val="clear" w:color="auto" w:fill="FFFFFF"/>
        </w:rPr>
        <w:t>。</w:t>
      </w:r>
    </w:p>
    <w:bookmarkEnd w:id="1"/>
    <w:p w:rsidR="00EA6B73" w:rsidRPr="0072121B" w:rsidRDefault="00EA6B73" w:rsidP="00EA6B73">
      <w:pPr>
        <w:spacing w:line="360" w:lineRule="auto"/>
        <w:rPr>
          <w:rFonts w:ascii="微软雅黑" w:eastAsia="微软雅黑" w:hAnsi="微软雅黑" w:cs="Arial"/>
          <w:color w:val="2E3033"/>
          <w:szCs w:val="21"/>
          <w:shd w:val="clear" w:color="auto" w:fill="FFFFFF"/>
        </w:rPr>
      </w:pPr>
      <w:r w:rsidRPr="0072121B">
        <w:rPr>
          <w:rFonts w:ascii="微软雅黑" w:eastAsia="微软雅黑" w:hAnsi="微软雅黑" w:cs="Arial"/>
          <w:color w:val="2E3033"/>
          <w:szCs w:val="21"/>
          <w:shd w:val="clear" w:color="auto" w:fill="FFFFFF"/>
        </w:rPr>
        <w:t>2. 5年以上在中国的会计/金融培训</w:t>
      </w:r>
      <w:r w:rsidR="005165F0">
        <w:rPr>
          <w:rFonts w:ascii="微软雅黑" w:eastAsia="微软雅黑" w:hAnsi="微软雅黑" w:cs="Arial" w:hint="eastAsia"/>
          <w:color w:val="2E3033"/>
          <w:szCs w:val="21"/>
          <w:shd w:val="clear" w:color="auto" w:fill="FFFFFF"/>
        </w:rPr>
        <w:t>经验及</w:t>
      </w:r>
      <w:r w:rsidRPr="0072121B">
        <w:rPr>
          <w:rFonts w:ascii="微软雅黑" w:eastAsia="微软雅黑" w:hAnsi="微软雅黑" w:cs="Arial"/>
          <w:color w:val="2E3033"/>
          <w:szCs w:val="21"/>
          <w:shd w:val="clear" w:color="auto" w:fill="FFFFFF"/>
        </w:rPr>
        <w:t>良好</w:t>
      </w:r>
      <w:r w:rsidR="005165F0">
        <w:rPr>
          <w:rFonts w:ascii="微软雅黑" w:eastAsia="微软雅黑" w:hAnsi="微软雅黑" w:cs="Arial" w:hint="eastAsia"/>
          <w:color w:val="2E3033"/>
          <w:szCs w:val="21"/>
          <w:shd w:val="clear" w:color="auto" w:fill="FFFFFF"/>
        </w:rPr>
        <w:t>的</w:t>
      </w:r>
      <w:r w:rsidRPr="0072121B">
        <w:rPr>
          <w:rFonts w:ascii="微软雅黑" w:eastAsia="微软雅黑" w:hAnsi="微软雅黑" w:cs="Arial"/>
          <w:color w:val="2E3033"/>
          <w:szCs w:val="21"/>
          <w:shd w:val="clear" w:color="auto" w:fill="FFFFFF"/>
        </w:rPr>
        <w:t>销售/业务开发/商业/客户关系管理经验，特别是</w:t>
      </w:r>
      <w:r w:rsidR="005165F0">
        <w:rPr>
          <w:rFonts w:ascii="微软雅黑" w:eastAsia="微软雅黑" w:hAnsi="微软雅黑" w:cs="Arial" w:hint="eastAsia"/>
          <w:color w:val="2E3033"/>
          <w:szCs w:val="21"/>
          <w:shd w:val="clear" w:color="auto" w:fill="FFFFFF"/>
        </w:rPr>
        <w:t>针对</w:t>
      </w:r>
      <w:r w:rsidRPr="0072121B">
        <w:rPr>
          <w:rFonts w:ascii="微软雅黑" w:eastAsia="微软雅黑" w:hAnsi="微软雅黑" w:cs="Arial"/>
          <w:color w:val="2E3033"/>
          <w:szCs w:val="21"/>
          <w:shd w:val="clear" w:color="auto" w:fill="FFFFFF"/>
        </w:rPr>
        <w:t>ACCA / CIMA;</w:t>
      </w:r>
    </w:p>
    <w:p w:rsidR="00EA6B73" w:rsidRPr="0072121B" w:rsidRDefault="00EA6B73" w:rsidP="00EA6B73">
      <w:pPr>
        <w:spacing w:line="360" w:lineRule="auto"/>
        <w:rPr>
          <w:rFonts w:ascii="微软雅黑" w:eastAsia="微软雅黑" w:hAnsi="微软雅黑" w:cs="Arial"/>
          <w:color w:val="2E3033"/>
          <w:szCs w:val="21"/>
          <w:shd w:val="clear" w:color="auto" w:fill="FFFFFF"/>
        </w:rPr>
      </w:pPr>
      <w:r w:rsidRPr="0072121B">
        <w:rPr>
          <w:rFonts w:ascii="微软雅黑" w:eastAsia="微软雅黑" w:hAnsi="微软雅黑" w:cs="Arial"/>
          <w:color w:val="2E3033"/>
          <w:szCs w:val="21"/>
          <w:shd w:val="clear" w:color="auto" w:fill="FFFFFF"/>
        </w:rPr>
        <w:t>3.</w:t>
      </w:r>
      <w:r w:rsidR="0072121B">
        <w:rPr>
          <w:rFonts w:ascii="微软雅黑" w:eastAsia="微软雅黑" w:hAnsi="微软雅黑" w:cs="Arial"/>
          <w:color w:val="2E3033"/>
          <w:szCs w:val="21"/>
          <w:shd w:val="clear" w:color="auto" w:fill="FFFFFF"/>
        </w:rPr>
        <w:t xml:space="preserve"> </w:t>
      </w:r>
      <w:r w:rsidRPr="0072121B">
        <w:rPr>
          <w:rFonts w:ascii="微软雅黑" w:eastAsia="微软雅黑" w:hAnsi="微软雅黑" w:cs="Arial"/>
          <w:color w:val="2E3033"/>
          <w:szCs w:val="21"/>
          <w:shd w:val="clear" w:color="auto" w:fill="FFFFFF"/>
        </w:rPr>
        <w:t>在</w:t>
      </w:r>
      <w:r w:rsidR="005165F0">
        <w:rPr>
          <w:rFonts w:ascii="微软雅黑" w:eastAsia="微软雅黑" w:hAnsi="微软雅黑" w:cs="Arial" w:hint="eastAsia"/>
          <w:color w:val="2E3033"/>
          <w:szCs w:val="21"/>
          <w:shd w:val="clear" w:color="auto" w:fill="FFFFFF"/>
        </w:rPr>
        <w:t>2</w:t>
      </w:r>
      <w:r w:rsidRPr="0072121B">
        <w:rPr>
          <w:rFonts w:ascii="微软雅黑" w:eastAsia="微软雅黑" w:hAnsi="微软雅黑" w:cs="Arial"/>
          <w:color w:val="2E3033"/>
          <w:szCs w:val="21"/>
          <w:shd w:val="clear" w:color="auto" w:fill="FFFFFF"/>
        </w:rPr>
        <w:t>B</w:t>
      </w:r>
      <w:r w:rsidR="006C30B4" w:rsidRPr="0072121B">
        <w:rPr>
          <w:rFonts w:ascii="微软雅黑" w:eastAsia="微软雅黑" w:hAnsi="微软雅黑" w:cs="Arial" w:hint="eastAsia"/>
          <w:color w:val="2E3033"/>
          <w:szCs w:val="21"/>
          <w:shd w:val="clear" w:color="auto" w:fill="FFFFFF"/>
        </w:rPr>
        <w:t>端</w:t>
      </w:r>
      <w:r w:rsidRPr="0072121B">
        <w:rPr>
          <w:rFonts w:ascii="微软雅黑" w:eastAsia="微软雅黑" w:hAnsi="微软雅黑" w:cs="Arial"/>
          <w:color w:val="2E3033"/>
          <w:szCs w:val="21"/>
          <w:shd w:val="clear" w:color="auto" w:fill="FFFFFF"/>
        </w:rPr>
        <w:t>业务中工作的良好经验和记录，包括培训机构和高等教育机构</w:t>
      </w:r>
      <w:r w:rsidR="005165F0">
        <w:rPr>
          <w:rFonts w:ascii="微软雅黑" w:eastAsia="微软雅黑" w:hAnsi="微软雅黑" w:cs="Arial" w:hint="eastAsia"/>
          <w:color w:val="2E3033"/>
          <w:szCs w:val="21"/>
          <w:shd w:val="clear" w:color="auto" w:fill="FFFFFF"/>
        </w:rPr>
        <w:t>等</w:t>
      </w:r>
      <w:r w:rsidRPr="0072121B">
        <w:rPr>
          <w:rFonts w:ascii="微软雅黑" w:eastAsia="微软雅黑" w:hAnsi="微软雅黑" w:cs="Arial"/>
          <w:color w:val="2E3033"/>
          <w:szCs w:val="21"/>
          <w:shd w:val="clear" w:color="auto" w:fill="FFFFFF"/>
        </w:rPr>
        <w:t>;</w:t>
      </w:r>
    </w:p>
    <w:p w:rsidR="00EA6B73" w:rsidRPr="0072121B" w:rsidRDefault="00EA6B73" w:rsidP="00EA6B73">
      <w:pPr>
        <w:spacing w:line="360" w:lineRule="auto"/>
        <w:rPr>
          <w:rFonts w:ascii="微软雅黑" w:eastAsia="微软雅黑" w:hAnsi="微软雅黑" w:cs="Arial"/>
          <w:color w:val="2E3033"/>
          <w:szCs w:val="21"/>
          <w:shd w:val="clear" w:color="auto" w:fill="FFFFFF"/>
        </w:rPr>
      </w:pPr>
      <w:r w:rsidRPr="0072121B">
        <w:rPr>
          <w:rFonts w:ascii="微软雅黑" w:eastAsia="微软雅黑" w:hAnsi="微软雅黑" w:cs="Arial"/>
          <w:color w:val="2E3033"/>
          <w:szCs w:val="21"/>
          <w:shd w:val="clear" w:color="auto" w:fill="FFFFFF"/>
        </w:rPr>
        <w:t>4.</w:t>
      </w:r>
      <w:r w:rsidR="0072121B">
        <w:rPr>
          <w:rFonts w:ascii="微软雅黑" w:eastAsia="微软雅黑" w:hAnsi="微软雅黑" w:cs="Arial"/>
          <w:color w:val="2E3033"/>
          <w:szCs w:val="21"/>
          <w:shd w:val="clear" w:color="auto" w:fill="FFFFFF"/>
        </w:rPr>
        <w:t xml:space="preserve"> </w:t>
      </w:r>
      <w:r w:rsidRPr="0072121B">
        <w:rPr>
          <w:rFonts w:ascii="微软雅黑" w:eastAsia="微软雅黑" w:hAnsi="微软雅黑" w:cs="Arial"/>
          <w:color w:val="2E3033"/>
          <w:szCs w:val="21"/>
          <w:shd w:val="clear" w:color="auto" w:fill="FFFFFF"/>
        </w:rPr>
        <w:t>诚信，勤奋，承认并遵守合规</w:t>
      </w:r>
      <w:r w:rsidR="005165F0">
        <w:rPr>
          <w:rFonts w:ascii="微软雅黑" w:eastAsia="微软雅黑" w:hAnsi="微软雅黑" w:cs="Arial" w:hint="eastAsia"/>
          <w:color w:val="2E3033"/>
          <w:szCs w:val="21"/>
          <w:shd w:val="clear" w:color="auto" w:fill="FFFFFF"/>
        </w:rPr>
        <w:t>流程</w:t>
      </w:r>
      <w:r w:rsidRPr="0072121B">
        <w:rPr>
          <w:rFonts w:ascii="微软雅黑" w:eastAsia="微软雅黑" w:hAnsi="微软雅黑" w:cs="Arial"/>
          <w:color w:val="2E3033"/>
          <w:szCs w:val="21"/>
          <w:shd w:val="clear" w:color="auto" w:fill="FFFFFF"/>
        </w:rPr>
        <w:t>和合同条款;</w:t>
      </w:r>
    </w:p>
    <w:p w:rsidR="00EA6B73" w:rsidRPr="0072121B" w:rsidRDefault="00EA6B73" w:rsidP="00EA6B73">
      <w:pPr>
        <w:spacing w:line="360" w:lineRule="auto"/>
        <w:rPr>
          <w:rFonts w:ascii="微软雅黑" w:eastAsia="微软雅黑" w:hAnsi="微软雅黑" w:cs="Arial"/>
          <w:color w:val="2E3033"/>
          <w:szCs w:val="21"/>
          <w:shd w:val="clear" w:color="auto" w:fill="FFFFFF"/>
        </w:rPr>
      </w:pPr>
      <w:r w:rsidRPr="0072121B">
        <w:rPr>
          <w:rFonts w:ascii="微软雅黑" w:eastAsia="微软雅黑" w:hAnsi="微软雅黑" w:cs="Arial"/>
          <w:color w:val="2E3033"/>
          <w:szCs w:val="21"/>
          <w:shd w:val="clear" w:color="auto" w:fill="FFFFFF"/>
        </w:rPr>
        <w:t>5.</w:t>
      </w:r>
      <w:r w:rsidR="0072121B">
        <w:rPr>
          <w:rFonts w:ascii="微软雅黑" w:eastAsia="微软雅黑" w:hAnsi="微软雅黑" w:cs="Arial"/>
          <w:color w:val="2E3033"/>
          <w:szCs w:val="21"/>
          <w:shd w:val="clear" w:color="auto" w:fill="FFFFFF"/>
        </w:rPr>
        <w:t xml:space="preserve"> </w:t>
      </w:r>
      <w:r w:rsidRPr="0072121B">
        <w:rPr>
          <w:rFonts w:ascii="微软雅黑" w:eastAsia="微软雅黑" w:hAnsi="微软雅黑" w:cs="Arial"/>
          <w:color w:val="2E3033"/>
          <w:szCs w:val="21"/>
          <w:shd w:val="clear" w:color="auto" w:fill="FFFFFF"/>
        </w:rPr>
        <w:t>良好的商业敏锐性和判断力;</w:t>
      </w:r>
    </w:p>
    <w:p w:rsidR="00EA6B73" w:rsidRPr="0072121B" w:rsidRDefault="00EA6B73" w:rsidP="00EA6B73">
      <w:pPr>
        <w:spacing w:line="360" w:lineRule="auto"/>
        <w:rPr>
          <w:rFonts w:ascii="微软雅黑" w:eastAsia="微软雅黑" w:hAnsi="微软雅黑" w:cs="Arial"/>
          <w:color w:val="2E3033"/>
          <w:szCs w:val="21"/>
          <w:shd w:val="clear" w:color="auto" w:fill="FFFFFF"/>
        </w:rPr>
      </w:pPr>
      <w:r w:rsidRPr="0072121B">
        <w:rPr>
          <w:rFonts w:ascii="微软雅黑" w:eastAsia="微软雅黑" w:hAnsi="微软雅黑" w:cs="Arial"/>
          <w:color w:val="2E3033"/>
          <w:szCs w:val="21"/>
          <w:shd w:val="clear" w:color="auto" w:fill="FFFFFF"/>
        </w:rPr>
        <w:t>6.</w:t>
      </w:r>
      <w:r w:rsidR="0072121B">
        <w:rPr>
          <w:rFonts w:ascii="微软雅黑" w:eastAsia="微软雅黑" w:hAnsi="微软雅黑" w:cs="Arial"/>
          <w:color w:val="2E3033"/>
          <w:szCs w:val="21"/>
          <w:shd w:val="clear" w:color="auto" w:fill="FFFFFF"/>
        </w:rPr>
        <w:t xml:space="preserve"> </w:t>
      </w:r>
      <w:r w:rsidR="005165F0">
        <w:rPr>
          <w:rFonts w:ascii="微软雅黑" w:eastAsia="微软雅黑" w:hAnsi="微软雅黑" w:cs="Arial" w:hint="eastAsia"/>
          <w:color w:val="2E3033"/>
          <w:szCs w:val="21"/>
          <w:shd w:val="clear" w:color="auto" w:fill="FFFFFF"/>
        </w:rPr>
        <w:t>优秀</w:t>
      </w:r>
      <w:r w:rsidRPr="0072121B">
        <w:rPr>
          <w:rFonts w:ascii="微软雅黑" w:eastAsia="微软雅黑" w:hAnsi="微软雅黑" w:cs="Arial"/>
          <w:color w:val="2E3033"/>
          <w:szCs w:val="21"/>
          <w:shd w:val="clear" w:color="auto" w:fill="FFFFFF"/>
        </w:rPr>
        <w:t>的沟通技巧和与不同层次人员合作的能力;</w:t>
      </w:r>
    </w:p>
    <w:p w:rsidR="00EA6B73" w:rsidRPr="0072121B" w:rsidRDefault="00EA6B73" w:rsidP="00EA6B73">
      <w:pPr>
        <w:spacing w:line="360" w:lineRule="auto"/>
        <w:rPr>
          <w:rFonts w:ascii="微软雅黑" w:eastAsia="微软雅黑" w:hAnsi="微软雅黑" w:cs="Arial"/>
          <w:color w:val="2E3033"/>
          <w:szCs w:val="21"/>
          <w:shd w:val="clear" w:color="auto" w:fill="FFFFFF"/>
        </w:rPr>
      </w:pPr>
      <w:r w:rsidRPr="0072121B">
        <w:rPr>
          <w:rFonts w:ascii="微软雅黑" w:eastAsia="微软雅黑" w:hAnsi="微软雅黑" w:cs="Arial"/>
          <w:color w:val="2E3033"/>
          <w:szCs w:val="21"/>
          <w:shd w:val="clear" w:color="auto" w:fill="FFFFFF"/>
        </w:rPr>
        <w:t>7.</w:t>
      </w:r>
      <w:r w:rsidR="0072121B">
        <w:rPr>
          <w:rFonts w:ascii="微软雅黑" w:eastAsia="微软雅黑" w:hAnsi="微软雅黑" w:cs="Arial"/>
          <w:color w:val="2E3033"/>
          <w:szCs w:val="21"/>
          <w:shd w:val="clear" w:color="auto" w:fill="FFFFFF"/>
        </w:rPr>
        <w:t xml:space="preserve"> </w:t>
      </w:r>
      <w:r w:rsidRPr="0072121B">
        <w:rPr>
          <w:rFonts w:ascii="微软雅黑" w:eastAsia="微软雅黑" w:hAnsi="微软雅黑" w:cs="Arial"/>
          <w:color w:val="2E3033"/>
          <w:szCs w:val="21"/>
          <w:shd w:val="clear" w:color="auto" w:fill="FFFFFF"/>
        </w:rPr>
        <w:t>良好的团队合作精神以及独立工作的能力;</w:t>
      </w:r>
    </w:p>
    <w:p w:rsidR="00EA6B73" w:rsidRPr="0072121B" w:rsidRDefault="00EA6B73" w:rsidP="00EA6B73">
      <w:pPr>
        <w:spacing w:line="360" w:lineRule="auto"/>
        <w:rPr>
          <w:rFonts w:ascii="微软雅黑" w:eastAsia="微软雅黑" w:hAnsi="微软雅黑" w:cs="Arial"/>
          <w:color w:val="2E3033"/>
          <w:szCs w:val="21"/>
          <w:shd w:val="clear" w:color="auto" w:fill="FFFFFF"/>
        </w:rPr>
      </w:pPr>
      <w:r w:rsidRPr="0072121B">
        <w:rPr>
          <w:rFonts w:ascii="微软雅黑" w:eastAsia="微软雅黑" w:hAnsi="微软雅黑" w:cs="Arial"/>
          <w:color w:val="2E3033"/>
          <w:szCs w:val="21"/>
          <w:shd w:val="clear" w:color="auto" w:fill="FFFFFF"/>
        </w:rPr>
        <w:t>8.</w:t>
      </w:r>
      <w:r w:rsidR="0072121B">
        <w:rPr>
          <w:rFonts w:ascii="微软雅黑" w:eastAsia="微软雅黑" w:hAnsi="微软雅黑" w:cs="Arial"/>
          <w:color w:val="2E3033"/>
          <w:szCs w:val="21"/>
          <w:shd w:val="clear" w:color="auto" w:fill="FFFFFF"/>
        </w:rPr>
        <w:t xml:space="preserve"> </w:t>
      </w:r>
      <w:r w:rsidRPr="0072121B">
        <w:rPr>
          <w:rFonts w:ascii="微软雅黑" w:eastAsia="微软雅黑" w:hAnsi="微软雅黑" w:cs="Arial"/>
          <w:color w:val="2E3033"/>
          <w:szCs w:val="21"/>
          <w:shd w:val="clear" w:color="auto" w:fill="FFFFFF"/>
        </w:rPr>
        <w:t>以结果为导向，自我激励和积极主动的工作态度</w:t>
      </w:r>
      <w:r w:rsidR="005165F0">
        <w:rPr>
          <w:rFonts w:ascii="微软雅黑" w:eastAsia="微软雅黑" w:hAnsi="微软雅黑" w:cs="Arial" w:hint="eastAsia"/>
          <w:color w:val="2E3033"/>
          <w:szCs w:val="21"/>
          <w:shd w:val="clear" w:color="auto" w:fill="FFFFFF"/>
        </w:rPr>
        <w:t>；</w:t>
      </w:r>
    </w:p>
    <w:p w:rsidR="00EA6B73" w:rsidRPr="0072121B" w:rsidRDefault="00EA6B73" w:rsidP="00EA6B73">
      <w:pPr>
        <w:spacing w:line="360" w:lineRule="auto"/>
        <w:rPr>
          <w:rFonts w:ascii="微软雅黑" w:eastAsia="微软雅黑" w:hAnsi="微软雅黑" w:cs="Arial"/>
          <w:color w:val="2E3033"/>
          <w:szCs w:val="21"/>
          <w:shd w:val="clear" w:color="auto" w:fill="FFFFFF"/>
        </w:rPr>
      </w:pPr>
      <w:r w:rsidRPr="0072121B">
        <w:rPr>
          <w:rFonts w:ascii="微软雅黑" w:eastAsia="微软雅黑" w:hAnsi="微软雅黑" w:cs="Arial"/>
          <w:color w:val="2E3033"/>
          <w:szCs w:val="21"/>
          <w:shd w:val="clear" w:color="auto" w:fill="FFFFFF"/>
        </w:rPr>
        <w:t>9.</w:t>
      </w:r>
      <w:r w:rsidR="0072121B">
        <w:rPr>
          <w:rFonts w:ascii="微软雅黑" w:eastAsia="微软雅黑" w:hAnsi="微软雅黑" w:cs="Arial"/>
          <w:color w:val="2E3033"/>
          <w:szCs w:val="21"/>
          <w:shd w:val="clear" w:color="auto" w:fill="FFFFFF"/>
        </w:rPr>
        <w:t xml:space="preserve"> </w:t>
      </w:r>
      <w:r w:rsidRPr="0072121B">
        <w:rPr>
          <w:rFonts w:ascii="微软雅黑" w:eastAsia="微软雅黑" w:hAnsi="微软雅黑" w:cs="Arial"/>
          <w:color w:val="2E3033"/>
          <w:szCs w:val="21"/>
          <w:shd w:val="clear" w:color="auto" w:fill="FFFFFF"/>
        </w:rPr>
        <w:t>良好的英语语言能力</w:t>
      </w:r>
      <w:r w:rsidR="005165F0">
        <w:rPr>
          <w:rFonts w:ascii="微软雅黑" w:eastAsia="微软雅黑" w:hAnsi="微软雅黑" w:cs="Arial" w:hint="eastAsia"/>
          <w:color w:val="2E3033"/>
          <w:szCs w:val="21"/>
          <w:shd w:val="clear" w:color="auto" w:fill="FFFFFF"/>
        </w:rPr>
        <w:t>；</w:t>
      </w:r>
    </w:p>
    <w:p w:rsidR="00EA6B73" w:rsidRPr="0072121B" w:rsidRDefault="00EA6B73" w:rsidP="00EA6B73">
      <w:pPr>
        <w:spacing w:line="360" w:lineRule="auto"/>
        <w:rPr>
          <w:rFonts w:ascii="微软雅黑" w:eastAsia="微软雅黑" w:hAnsi="微软雅黑" w:cs="Arial"/>
          <w:color w:val="2E3033"/>
          <w:szCs w:val="21"/>
          <w:shd w:val="clear" w:color="auto" w:fill="FFFFFF"/>
        </w:rPr>
      </w:pPr>
      <w:r w:rsidRPr="0072121B">
        <w:rPr>
          <w:rFonts w:ascii="微软雅黑" w:eastAsia="微软雅黑" w:hAnsi="微软雅黑" w:cs="Arial"/>
          <w:color w:val="2E3033"/>
          <w:szCs w:val="21"/>
          <w:shd w:val="clear" w:color="auto" w:fill="FFFFFF"/>
        </w:rPr>
        <w:t>10.</w:t>
      </w:r>
      <w:r w:rsidR="0072121B">
        <w:rPr>
          <w:rFonts w:ascii="微软雅黑" w:eastAsia="微软雅黑" w:hAnsi="微软雅黑" w:cs="Arial"/>
          <w:color w:val="2E3033"/>
          <w:szCs w:val="21"/>
          <w:shd w:val="clear" w:color="auto" w:fill="FFFFFF"/>
        </w:rPr>
        <w:t xml:space="preserve"> </w:t>
      </w:r>
      <w:r w:rsidRPr="0072121B">
        <w:rPr>
          <w:rFonts w:ascii="微软雅黑" w:eastAsia="微软雅黑" w:hAnsi="微软雅黑" w:cs="Arial"/>
          <w:color w:val="2E3033"/>
          <w:szCs w:val="21"/>
          <w:shd w:val="clear" w:color="auto" w:fill="FFFFFF"/>
        </w:rPr>
        <w:t>精通Word和PPT，Excel进行基本数据分析和处理。</w:t>
      </w:r>
    </w:p>
    <w:p w:rsidR="00EA6B73" w:rsidRPr="0072121B" w:rsidRDefault="0072121B" w:rsidP="00EA6B73">
      <w:pPr>
        <w:tabs>
          <w:tab w:val="left" w:pos="885"/>
        </w:tabs>
        <w:spacing w:line="360" w:lineRule="auto"/>
        <w:rPr>
          <w:rFonts w:ascii="微软雅黑" w:eastAsia="微软雅黑" w:hAnsi="微软雅黑" w:cs="Arial"/>
          <w:color w:val="2E3033"/>
          <w:szCs w:val="21"/>
          <w:shd w:val="clear" w:color="auto" w:fill="FFFFFF"/>
        </w:rPr>
      </w:pPr>
      <w:r w:rsidRPr="0072121B">
        <w:rPr>
          <w:rFonts w:ascii="微软雅黑" w:eastAsia="微软雅黑" w:hAnsi="微软雅黑" w:cs="Arial" w:hint="eastAsia"/>
          <w:color w:val="2E3033"/>
          <w:szCs w:val="21"/>
          <w:shd w:val="clear" w:color="auto" w:fill="FFFFFF"/>
        </w:rPr>
        <w:t>加分项</w:t>
      </w:r>
    </w:p>
    <w:p w:rsidR="00EA6B73" w:rsidRPr="00331F74" w:rsidRDefault="00EA6B73" w:rsidP="00331F74">
      <w:pPr>
        <w:pStyle w:val="ListParagraph"/>
        <w:numPr>
          <w:ilvl w:val="0"/>
          <w:numId w:val="4"/>
        </w:numPr>
        <w:tabs>
          <w:tab w:val="left" w:pos="885"/>
        </w:tabs>
        <w:spacing w:line="360" w:lineRule="auto"/>
        <w:ind w:firstLineChars="0"/>
        <w:rPr>
          <w:rFonts w:ascii="微软雅黑" w:eastAsia="微软雅黑" w:hAnsi="微软雅黑" w:cs="Arial"/>
          <w:color w:val="2E3033"/>
          <w:szCs w:val="21"/>
          <w:shd w:val="clear" w:color="auto" w:fill="FFFFFF"/>
        </w:rPr>
      </w:pPr>
      <w:r w:rsidRPr="0072121B">
        <w:rPr>
          <w:rFonts w:ascii="微软雅黑" w:eastAsia="微软雅黑" w:hAnsi="微软雅黑" w:cs="Arial"/>
          <w:color w:val="2E3033"/>
          <w:szCs w:val="21"/>
          <w:shd w:val="clear" w:color="auto" w:fill="FFFFFF"/>
        </w:rPr>
        <w:t>良好的业务发展经验，并建立了</w:t>
      </w:r>
      <w:r w:rsidR="00331F74">
        <w:rPr>
          <w:rFonts w:ascii="微软雅黑" w:eastAsia="微软雅黑" w:hAnsi="微软雅黑" w:cs="Arial" w:hint="eastAsia"/>
          <w:color w:val="2E3033"/>
          <w:szCs w:val="21"/>
          <w:shd w:val="clear" w:color="auto" w:fill="FFFFFF"/>
        </w:rPr>
        <w:t>成熟的</w:t>
      </w:r>
      <w:r w:rsidRPr="00331F74">
        <w:rPr>
          <w:rFonts w:ascii="微软雅黑" w:eastAsia="微软雅黑" w:hAnsi="微软雅黑" w:cs="Arial"/>
          <w:color w:val="2E3033"/>
          <w:szCs w:val="21"/>
          <w:shd w:val="clear" w:color="auto" w:fill="FFFFFF"/>
        </w:rPr>
        <w:t>大学和中国会计和金融教育产品培训</w:t>
      </w:r>
      <w:r w:rsidR="00331F74" w:rsidRPr="00331F74">
        <w:rPr>
          <w:rFonts w:ascii="微软雅黑" w:eastAsia="微软雅黑" w:hAnsi="微软雅黑" w:cs="Arial" w:hint="eastAsia"/>
          <w:color w:val="2E3033"/>
          <w:szCs w:val="21"/>
          <w:shd w:val="clear" w:color="auto" w:fill="FFFFFF"/>
        </w:rPr>
        <w:t>学校及</w:t>
      </w:r>
      <w:r w:rsidRPr="00331F74">
        <w:rPr>
          <w:rFonts w:ascii="微软雅黑" w:eastAsia="微软雅黑" w:hAnsi="微软雅黑" w:cs="Arial"/>
          <w:color w:val="2E3033"/>
          <w:szCs w:val="21"/>
          <w:shd w:val="clear" w:color="auto" w:fill="FFFFFF"/>
        </w:rPr>
        <w:t>提供商的网络和关系。</w:t>
      </w:r>
    </w:p>
    <w:p w:rsidR="00394BD0" w:rsidRPr="00331F74" w:rsidRDefault="00394BD0" w:rsidP="00331F74">
      <w:pPr>
        <w:pStyle w:val="ListParagraph"/>
        <w:numPr>
          <w:ilvl w:val="0"/>
          <w:numId w:val="4"/>
        </w:numPr>
        <w:ind w:firstLineChars="0"/>
        <w:rPr>
          <w:rFonts w:ascii="微软雅黑" w:eastAsia="微软雅黑" w:hAnsi="微软雅黑" w:cs="Arial"/>
          <w:color w:val="2E3033"/>
          <w:szCs w:val="21"/>
          <w:shd w:val="clear" w:color="auto" w:fill="FFFFFF"/>
        </w:rPr>
      </w:pPr>
      <w:r w:rsidRPr="00331F74">
        <w:rPr>
          <w:rFonts w:ascii="微软雅黑" w:eastAsia="微软雅黑" w:hAnsi="微软雅黑" w:cs="Arial" w:hint="eastAsia"/>
          <w:color w:val="2E3033"/>
          <w:szCs w:val="21"/>
          <w:shd w:val="clear" w:color="auto" w:fill="FFFFFF"/>
        </w:rPr>
        <w:t>与地区或省</w:t>
      </w:r>
      <w:r w:rsidR="00331F74">
        <w:rPr>
          <w:rFonts w:ascii="微软雅黑" w:eastAsia="微软雅黑" w:hAnsi="微软雅黑" w:cs="Arial" w:hint="eastAsia"/>
          <w:color w:val="2E3033"/>
          <w:szCs w:val="21"/>
          <w:shd w:val="clear" w:color="auto" w:fill="FFFFFF"/>
        </w:rPr>
        <w:t>市</w:t>
      </w:r>
      <w:r w:rsidRPr="00331F74">
        <w:rPr>
          <w:rFonts w:ascii="微软雅黑" w:eastAsia="微软雅黑" w:hAnsi="微软雅黑" w:cs="Arial" w:hint="eastAsia"/>
          <w:color w:val="2E3033"/>
          <w:szCs w:val="21"/>
          <w:shd w:val="clear" w:color="auto" w:fill="FFFFFF"/>
        </w:rPr>
        <w:t>级教育</w:t>
      </w:r>
      <w:r w:rsidR="00331F74">
        <w:rPr>
          <w:rFonts w:ascii="微软雅黑" w:eastAsia="微软雅黑" w:hAnsi="微软雅黑" w:cs="Arial" w:hint="eastAsia"/>
          <w:color w:val="2E3033"/>
          <w:szCs w:val="21"/>
          <w:shd w:val="clear" w:color="auto" w:fill="FFFFFF"/>
        </w:rPr>
        <w:t>主管</w:t>
      </w:r>
      <w:r w:rsidRPr="00331F74">
        <w:rPr>
          <w:rFonts w:ascii="微软雅黑" w:eastAsia="微软雅黑" w:hAnsi="微软雅黑" w:cs="Arial" w:hint="eastAsia"/>
          <w:color w:val="2E3033"/>
          <w:szCs w:val="21"/>
          <w:shd w:val="clear" w:color="auto" w:fill="FFFFFF"/>
        </w:rPr>
        <w:t>部门建立</w:t>
      </w:r>
      <w:r w:rsidR="00331F74">
        <w:rPr>
          <w:rFonts w:ascii="微软雅黑" w:eastAsia="微软雅黑" w:hAnsi="微软雅黑" w:cs="Arial" w:hint="eastAsia"/>
          <w:color w:val="2E3033"/>
          <w:szCs w:val="21"/>
          <w:shd w:val="clear" w:color="auto" w:fill="FFFFFF"/>
        </w:rPr>
        <w:t>合作</w:t>
      </w:r>
      <w:r w:rsidRPr="00331F74">
        <w:rPr>
          <w:rFonts w:ascii="微软雅黑" w:eastAsia="微软雅黑" w:hAnsi="微软雅黑" w:cs="Arial" w:hint="eastAsia"/>
          <w:color w:val="2E3033"/>
          <w:szCs w:val="21"/>
          <w:shd w:val="clear" w:color="auto" w:fill="FFFFFF"/>
        </w:rPr>
        <w:t>关系。</w:t>
      </w:r>
    </w:p>
    <w:p w:rsidR="00EA6B73" w:rsidRPr="00331F74" w:rsidRDefault="00331F74" w:rsidP="00331F74">
      <w:pPr>
        <w:pStyle w:val="ListParagraph"/>
        <w:numPr>
          <w:ilvl w:val="0"/>
          <w:numId w:val="4"/>
        </w:numPr>
        <w:tabs>
          <w:tab w:val="left" w:pos="885"/>
        </w:tabs>
        <w:spacing w:line="360" w:lineRule="auto"/>
        <w:ind w:firstLineChars="0"/>
        <w:rPr>
          <w:rFonts w:ascii="微软雅黑" w:eastAsia="微软雅黑" w:hAnsi="微软雅黑" w:cs="Arial"/>
          <w:color w:val="2E3033"/>
          <w:szCs w:val="21"/>
          <w:shd w:val="clear" w:color="auto" w:fill="FFFFFF"/>
        </w:rPr>
      </w:pPr>
      <w:r>
        <w:rPr>
          <w:rFonts w:ascii="微软雅黑" w:eastAsia="微软雅黑" w:hAnsi="微软雅黑" w:cs="Arial" w:hint="eastAsia"/>
          <w:color w:val="2E3033"/>
          <w:szCs w:val="21"/>
          <w:shd w:val="clear" w:color="auto" w:fill="FFFFFF"/>
        </w:rPr>
        <w:t>有成功的</w:t>
      </w:r>
      <w:r w:rsidRPr="00331F74">
        <w:rPr>
          <w:rFonts w:ascii="微软雅黑" w:eastAsia="微软雅黑" w:hAnsi="微软雅黑" w:cs="Arial" w:hint="eastAsia"/>
          <w:color w:val="2E3033"/>
          <w:szCs w:val="21"/>
          <w:shd w:val="clear" w:color="auto" w:fill="FFFFFF"/>
        </w:rPr>
        <w:t>创业型业务拓展的经历</w:t>
      </w:r>
      <w:r w:rsidR="00EA6B73" w:rsidRPr="00331F74">
        <w:rPr>
          <w:rFonts w:ascii="微软雅黑" w:eastAsia="微软雅黑" w:hAnsi="微软雅黑" w:cs="Arial"/>
          <w:color w:val="2E3033"/>
          <w:szCs w:val="21"/>
          <w:shd w:val="clear" w:color="auto" w:fill="FFFFFF"/>
        </w:rPr>
        <w:t>。</w:t>
      </w:r>
    </w:p>
    <w:p w:rsidR="00EA6B73" w:rsidRPr="0072121B" w:rsidRDefault="00EA6B73" w:rsidP="00EA6B73">
      <w:pPr>
        <w:tabs>
          <w:tab w:val="left" w:pos="885"/>
        </w:tabs>
        <w:spacing w:line="360" w:lineRule="auto"/>
        <w:rPr>
          <w:rFonts w:ascii="微软雅黑" w:eastAsia="微软雅黑" w:hAnsi="微软雅黑" w:cs="Arial"/>
          <w:color w:val="2E3033"/>
          <w:szCs w:val="21"/>
          <w:shd w:val="clear" w:color="auto" w:fill="FFFFFF"/>
        </w:rPr>
      </w:pPr>
      <w:r w:rsidRPr="0072121B">
        <w:rPr>
          <w:rFonts w:ascii="微软雅黑" w:eastAsia="微软雅黑" w:hAnsi="微软雅黑" w:cs="Arial" w:hint="eastAsia"/>
          <w:color w:val="2E3033"/>
          <w:szCs w:val="21"/>
          <w:shd w:val="clear" w:color="auto" w:fill="FFFFFF"/>
        </w:rPr>
        <w:lastRenderedPageBreak/>
        <w:t>薪酬</w:t>
      </w:r>
    </w:p>
    <w:p w:rsidR="00EA6B73" w:rsidRDefault="00EA6B73" w:rsidP="00EA6B73">
      <w:pPr>
        <w:tabs>
          <w:tab w:val="left" w:pos="885"/>
        </w:tabs>
        <w:spacing w:line="360" w:lineRule="auto"/>
        <w:rPr>
          <w:rFonts w:ascii="微软雅黑" w:eastAsia="微软雅黑" w:hAnsi="微软雅黑" w:cs="Arial"/>
          <w:color w:val="2E3033"/>
          <w:szCs w:val="21"/>
          <w:shd w:val="clear" w:color="auto" w:fill="FFFFFF"/>
        </w:rPr>
      </w:pPr>
      <w:r w:rsidRPr="0072121B">
        <w:rPr>
          <w:rFonts w:ascii="微软雅黑" w:eastAsia="微软雅黑" w:hAnsi="微软雅黑" w:cs="Arial" w:hint="eastAsia"/>
          <w:color w:val="2E3033"/>
          <w:szCs w:val="21"/>
          <w:shd w:val="clear" w:color="auto" w:fill="FFFFFF"/>
        </w:rPr>
        <w:t>基本工资</w:t>
      </w:r>
      <w:r w:rsidRPr="0072121B">
        <w:rPr>
          <w:rFonts w:ascii="微软雅黑" w:eastAsia="微软雅黑" w:hAnsi="微软雅黑" w:cs="Arial"/>
          <w:color w:val="2E3033"/>
          <w:szCs w:val="21"/>
          <w:shd w:val="clear" w:color="auto" w:fill="FFFFFF"/>
        </w:rPr>
        <w:t>+</w:t>
      </w:r>
      <w:r w:rsidR="00331F74">
        <w:rPr>
          <w:rFonts w:ascii="微软雅黑" w:eastAsia="微软雅黑" w:hAnsi="微软雅黑" w:cs="Arial" w:hint="eastAsia"/>
          <w:color w:val="2E3033"/>
          <w:szCs w:val="21"/>
          <w:shd w:val="clear" w:color="auto" w:fill="FFFFFF"/>
        </w:rPr>
        <w:t>业务</w:t>
      </w:r>
      <w:r w:rsidRPr="0072121B">
        <w:rPr>
          <w:rFonts w:ascii="微软雅黑" w:eastAsia="微软雅黑" w:hAnsi="微软雅黑" w:cs="Arial"/>
          <w:color w:val="2E3033"/>
          <w:szCs w:val="21"/>
          <w:shd w:val="clear" w:color="auto" w:fill="FFFFFF"/>
        </w:rPr>
        <w:t>绩效</w:t>
      </w:r>
    </w:p>
    <w:p w:rsidR="006D3B47" w:rsidRDefault="006D3B47" w:rsidP="00EA6B73">
      <w:pPr>
        <w:tabs>
          <w:tab w:val="left" w:pos="885"/>
        </w:tabs>
        <w:spacing w:line="360" w:lineRule="auto"/>
        <w:rPr>
          <w:rFonts w:ascii="微软雅黑" w:eastAsia="微软雅黑" w:hAnsi="微软雅黑" w:cs="Arial"/>
          <w:color w:val="2E3033"/>
          <w:szCs w:val="21"/>
          <w:shd w:val="clear" w:color="auto" w:fill="FFFFFF"/>
        </w:rPr>
      </w:pPr>
      <w:r>
        <w:rPr>
          <w:rFonts w:ascii="微软雅黑" w:eastAsia="微软雅黑" w:hAnsi="微软雅黑" w:cs="Arial" w:hint="eastAsia"/>
          <w:color w:val="2E3033"/>
          <w:szCs w:val="21"/>
          <w:shd w:val="clear" w:color="auto" w:fill="FFFFFF"/>
        </w:rPr>
        <w:t>公司简介:</w:t>
      </w:r>
    </w:p>
    <w:p w:rsidR="006D3B47" w:rsidRPr="00D95CEC" w:rsidRDefault="006D3B47" w:rsidP="006D3B47">
      <w:pPr>
        <w:tabs>
          <w:tab w:val="left" w:pos="360"/>
        </w:tabs>
        <w:spacing w:line="360" w:lineRule="auto"/>
        <w:ind w:firstLineChars="200" w:firstLine="420"/>
        <w:rPr>
          <w:rFonts w:ascii="微软雅黑" w:eastAsia="微软雅黑" w:hAnsi="微软雅黑"/>
        </w:rPr>
      </w:pPr>
      <w:r w:rsidRPr="00D95CEC">
        <w:rPr>
          <w:rFonts w:ascii="微软雅黑" w:eastAsia="微软雅黑" w:hAnsi="微软雅黑" w:hint="eastAsia"/>
        </w:rPr>
        <w:t>中信集团公司是荣毅仁先生于1979年在邓小平的支持下创建的一家国有投资企业。中信集团公司以550亿美元的总收益和5亿的总利润位居《财富》500强企业的 172位，其总部设于北京。中信集团公司旗下拥有中信银行、中信控股、中信证券和中信国通投资管理有限公司在内的44家子公司（主要业务是银行业务），遍布于中国、香港、美国、加拿大澳大利亚和新西兰。中信出版公司是中信集团公司旗下的一家出版公司。1988年，中信出版社成立，2008年股改为中信出版集团股份有限公司。其主要的业务线包括图书出版、教育培训和文化消费。</w:t>
      </w:r>
    </w:p>
    <w:p w:rsidR="006D3B47" w:rsidRPr="00D95CEC" w:rsidRDefault="006D3B47" w:rsidP="006D3B47">
      <w:pPr>
        <w:tabs>
          <w:tab w:val="left" w:pos="360"/>
        </w:tabs>
        <w:spacing w:line="360" w:lineRule="auto"/>
        <w:ind w:firstLineChars="200" w:firstLine="420"/>
        <w:rPr>
          <w:rFonts w:ascii="微软雅黑" w:eastAsia="微软雅黑" w:hAnsi="微软雅黑"/>
        </w:rPr>
      </w:pPr>
      <w:r w:rsidRPr="00D95CEC">
        <w:rPr>
          <w:rFonts w:ascii="微软雅黑" w:eastAsia="微软雅黑" w:hAnsi="微软雅黑"/>
        </w:rPr>
        <w:t>Kaplan</w:t>
      </w:r>
      <w:r w:rsidRPr="00D95CEC">
        <w:rPr>
          <w:rFonts w:ascii="微软雅黑" w:eastAsia="微软雅黑" w:hAnsi="微软雅黑" w:hint="eastAsia"/>
        </w:rPr>
        <w:t>教育集团创立于</w:t>
      </w:r>
      <w:r w:rsidRPr="00D95CEC">
        <w:rPr>
          <w:rFonts w:ascii="微软雅黑" w:eastAsia="微软雅黑" w:hAnsi="微软雅黑"/>
        </w:rPr>
        <w:t>1938</w:t>
      </w:r>
      <w:r w:rsidRPr="00D95CEC">
        <w:rPr>
          <w:rFonts w:ascii="微软雅黑" w:eastAsia="微软雅黑" w:hAnsi="微软雅黑" w:hint="eastAsia"/>
        </w:rPr>
        <w:t>年，是全球最大的教育集团之一，教育服务包括教育培训和职业培训，业务遍布</w:t>
      </w:r>
      <w:r w:rsidRPr="00D95CEC">
        <w:rPr>
          <w:rFonts w:ascii="微软雅黑" w:eastAsia="微软雅黑" w:hAnsi="微软雅黑"/>
        </w:rPr>
        <w:t>25</w:t>
      </w:r>
      <w:r w:rsidRPr="00D95CEC">
        <w:rPr>
          <w:rFonts w:ascii="微软雅黑" w:eastAsia="微软雅黑" w:hAnsi="微软雅黑" w:hint="eastAsia"/>
        </w:rPr>
        <w:t>个国家和地区，在全球拥有</w:t>
      </w:r>
      <w:r w:rsidRPr="00D95CEC">
        <w:rPr>
          <w:rFonts w:ascii="微软雅黑" w:eastAsia="微软雅黑" w:hAnsi="微软雅黑"/>
        </w:rPr>
        <w:t>6,000</w:t>
      </w:r>
      <w:r w:rsidRPr="00D95CEC">
        <w:rPr>
          <w:rFonts w:ascii="微软雅黑" w:eastAsia="微软雅黑" w:hAnsi="微软雅黑" w:hint="eastAsia"/>
        </w:rPr>
        <w:t>多个教学中心，超过</w:t>
      </w:r>
      <w:r w:rsidRPr="00D95CEC">
        <w:rPr>
          <w:rFonts w:ascii="微软雅黑" w:eastAsia="微软雅黑" w:hAnsi="微软雅黑"/>
        </w:rPr>
        <w:t>21,000</w:t>
      </w:r>
      <w:r w:rsidRPr="00D95CEC">
        <w:rPr>
          <w:rFonts w:ascii="微软雅黑" w:eastAsia="微软雅黑" w:hAnsi="微软雅黑" w:hint="eastAsia"/>
        </w:rPr>
        <w:t>名教职员工，每年受教育者超过</w:t>
      </w:r>
      <w:r w:rsidRPr="00D95CEC">
        <w:rPr>
          <w:rFonts w:ascii="微软雅黑" w:eastAsia="微软雅黑" w:hAnsi="微软雅黑"/>
        </w:rPr>
        <w:t>100</w:t>
      </w:r>
      <w:r w:rsidRPr="00D95CEC">
        <w:rPr>
          <w:rFonts w:ascii="微软雅黑" w:eastAsia="微软雅黑" w:hAnsi="微软雅黑" w:hint="eastAsia"/>
        </w:rPr>
        <w:t>万人。作为世界领先的英语课程服务商</w:t>
      </w:r>
      <w:r w:rsidRPr="00D95CEC">
        <w:rPr>
          <w:rFonts w:ascii="微软雅黑" w:eastAsia="微软雅黑" w:hAnsi="微软雅黑"/>
        </w:rPr>
        <w:t>-</w:t>
      </w:r>
      <w:r w:rsidRPr="00D95CEC">
        <w:rPr>
          <w:rFonts w:ascii="微软雅黑" w:eastAsia="微软雅黑" w:hAnsi="微软雅黑" w:hint="eastAsia"/>
        </w:rPr>
        <w:t>Kaplan在世界各地</w:t>
      </w:r>
      <w:r w:rsidRPr="00D95CEC">
        <w:rPr>
          <w:rFonts w:ascii="微软雅黑" w:eastAsia="微软雅黑" w:hAnsi="微软雅黑"/>
        </w:rPr>
        <w:t>8个国家，开</w:t>
      </w:r>
      <w:r w:rsidRPr="00D95CEC">
        <w:rPr>
          <w:rFonts w:ascii="微软雅黑" w:eastAsia="微软雅黑" w:hAnsi="微软雅黑" w:hint="eastAsia"/>
        </w:rPr>
        <w:t>设超过</w:t>
      </w:r>
      <w:r w:rsidRPr="00D95CEC">
        <w:rPr>
          <w:rFonts w:ascii="微软雅黑" w:eastAsia="微软雅黑" w:hAnsi="微软雅黑"/>
        </w:rPr>
        <w:t>50所英</w:t>
      </w:r>
      <w:r w:rsidRPr="00D95CEC">
        <w:rPr>
          <w:rFonts w:ascii="微软雅黑" w:eastAsia="微软雅黑" w:hAnsi="微软雅黑" w:hint="eastAsia"/>
        </w:rPr>
        <w:t>语学校，累计向超过</w:t>
      </w:r>
      <w:r w:rsidRPr="00D95CEC">
        <w:rPr>
          <w:rFonts w:ascii="微软雅黑" w:eastAsia="微软雅黑" w:hAnsi="微软雅黑"/>
        </w:rPr>
        <w:t>7，000名来自100个国家的学生提供着高</w:t>
      </w:r>
      <w:r w:rsidRPr="00D95CEC">
        <w:rPr>
          <w:rFonts w:ascii="微软雅黑" w:eastAsia="微软雅黑" w:hAnsi="微软雅黑" w:hint="eastAsia"/>
        </w:rPr>
        <w:t>质量的语言培训服务。Kaplan职业培训涉及的品牌和内容包括：</w:t>
      </w:r>
      <w:r w:rsidRPr="00D95CEC">
        <w:rPr>
          <w:rFonts w:ascii="微软雅黑" w:eastAsia="微软雅黑" w:hAnsi="微软雅黑"/>
        </w:rPr>
        <w:t>Schweser、金融培</w:t>
      </w:r>
      <w:r w:rsidRPr="00D95CEC">
        <w:rPr>
          <w:rFonts w:ascii="微软雅黑" w:eastAsia="微软雅黑" w:hAnsi="微软雅黑" w:hint="eastAsia"/>
        </w:rPr>
        <w:t>训、会计培训、房地产培训、建筑与工程培训、</w:t>
      </w:r>
      <w:r w:rsidRPr="00D95CEC">
        <w:rPr>
          <w:rFonts w:ascii="微软雅黑" w:eastAsia="微软雅黑" w:hAnsi="微软雅黑"/>
        </w:rPr>
        <w:t>IT培</w:t>
      </w:r>
      <w:r w:rsidRPr="00D95CEC">
        <w:rPr>
          <w:rFonts w:ascii="微软雅黑" w:eastAsia="微软雅黑" w:hAnsi="微软雅黑" w:hint="eastAsia"/>
        </w:rPr>
        <w:t>训、医疗护理等。在澳洲，Kaplan每年为超过</w:t>
      </w:r>
      <w:r w:rsidRPr="00D95CEC">
        <w:rPr>
          <w:rFonts w:ascii="微软雅黑" w:eastAsia="微软雅黑" w:hAnsi="微软雅黑"/>
        </w:rPr>
        <w:t>50000人次的公司管理人</w:t>
      </w:r>
      <w:r w:rsidRPr="00D95CEC">
        <w:rPr>
          <w:rFonts w:ascii="微软雅黑" w:eastAsia="微软雅黑" w:hAnsi="微软雅黑" w:hint="eastAsia"/>
        </w:rPr>
        <w:t>员、银行或金融从业者提供专业的职业服务</w:t>
      </w:r>
      <w:r w:rsidRPr="00D95CEC">
        <w:rPr>
          <w:rFonts w:ascii="微软雅黑" w:eastAsia="微软雅黑" w:hAnsi="微软雅黑"/>
        </w:rPr>
        <w:t>。</w:t>
      </w:r>
    </w:p>
    <w:p w:rsidR="006D3B47" w:rsidRPr="00D95CEC" w:rsidRDefault="006D3B47" w:rsidP="006D3B47">
      <w:pPr>
        <w:pStyle w:val="NormalWeb"/>
        <w:spacing w:before="120" w:beforeAutospacing="0" w:after="75" w:afterAutospacing="0"/>
        <w:ind w:firstLine="420"/>
        <w:jc w:val="both"/>
        <w:rPr>
          <w:rFonts w:eastAsiaTheme="minorEastAsia" w:cstheme="minorBidi"/>
          <w:kern w:val="2"/>
          <w:sz w:val="21"/>
          <w:szCs w:val="22"/>
        </w:rPr>
      </w:pPr>
      <w:r w:rsidRPr="00D95CEC">
        <w:rPr>
          <w:rFonts w:ascii="微软雅黑" w:eastAsia="微软雅黑" w:hAnsi="微软雅黑" w:cstheme="minorBidi" w:hint="eastAsia"/>
          <w:kern w:val="2"/>
          <w:sz w:val="21"/>
          <w:szCs w:val="22"/>
        </w:rPr>
        <w:t>中信楷岚教育公司是由中信出版集团与全球最大的教育集团之一，美国</w:t>
      </w:r>
      <w:r w:rsidRPr="00D95CEC">
        <w:rPr>
          <w:rFonts w:ascii="微软雅黑" w:eastAsia="微软雅黑" w:hAnsi="微软雅黑" w:cstheme="minorBidi"/>
          <w:kern w:val="2"/>
          <w:sz w:val="21"/>
          <w:szCs w:val="22"/>
        </w:rPr>
        <w:t>Kaplan</w:t>
      </w:r>
      <w:r w:rsidRPr="00D95CEC">
        <w:rPr>
          <w:rFonts w:ascii="微软雅黑" w:eastAsia="微软雅黑" w:hAnsi="微软雅黑" w:cstheme="minorBidi" w:hint="eastAsia"/>
          <w:kern w:val="2"/>
          <w:sz w:val="21"/>
          <w:szCs w:val="22"/>
        </w:rPr>
        <w:t>教育集团共同出资组建，致力于提供职业教育和国际教育服务、并涉及相关领域资源整合的国际化一流教育机构。凭借Kaplan在金融、财会、地产、健康医疗、英语语言培训等方面的资源优势及其遍布海外的高等院校及培训中心，充分利用中信集团在国内的品牌知名度和市场优势，中信楷岚教育通过学历教育、行业资质认证及职业培训、标准化考试业务、英语学习及终身学习业务，形成中信特色的教育体系和品牌影响力。中信楷岚教育将致力于不断提升本土化职业教育水平，根植中国，服务中国。</w:t>
      </w:r>
    </w:p>
    <w:p w:rsidR="006D3B47" w:rsidRPr="006D3B47" w:rsidRDefault="006D3B47" w:rsidP="00EA6B73">
      <w:pPr>
        <w:tabs>
          <w:tab w:val="left" w:pos="885"/>
        </w:tabs>
        <w:spacing w:line="360" w:lineRule="auto"/>
        <w:rPr>
          <w:rFonts w:ascii="微软雅黑" w:eastAsia="微软雅黑" w:hAnsi="微软雅黑" w:cs="Arial"/>
          <w:color w:val="2E3033"/>
          <w:szCs w:val="21"/>
          <w:shd w:val="clear" w:color="auto" w:fill="FFFFFF"/>
        </w:rPr>
      </w:pPr>
    </w:p>
    <w:p w:rsidR="00EA6B73" w:rsidRPr="0072121B" w:rsidRDefault="00EA6B73" w:rsidP="00EA6B73">
      <w:pPr>
        <w:spacing w:line="360" w:lineRule="auto"/>
        <w:rPr>
          <w:rFonts w:ascii="微软雅黑" w:eastAsia="微软雅黑" w:hAnsi="微软雅黑" w:cs="Arial"/>
          <w:color w:val="2E3033"/>
          <w:szCs w:val="21"/>
          <w:shd w:val="clear" w:color="auto" w:fill="FFFFFF"/>
        </w:rPr>
      </w:pPr>
    </w:p>
    <w:sectPr w:rsidR="00EA6B73" w:rsidRPr="007212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6AD" w:rsidRDefault="004F66AD" w:rsidP="00F55D0F">
      <w:r>
        <w:separator/>
      </w:r>
    </w:p>
  </w:endnote>
  <w:endnote w:type="continuationSeparator" w:id="0">
    <w:p w:rsidR="004F66AD" w:rsidRDefault="004F66AD" w:rsidP="00F5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6AD" w:rsidRDefault="004F66AD" w:rsidP="00F55D0F">
      <w:r>
        <w:separator/>
      </w:r>
    </w:p>
  </w:footnote>
  <w:footnote w:type="continuationSeparator" w:id="0">
    <w:p w:rsidR="004F66AD" w:rsidRDefault="004F66AD" w:rsidP="00F55D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23367"/>
    <w:multiLevelType w:val="hybridMultilevel"/>
    <w:tmpl w:val="8EACE554"/>
    <w:lvl w:ilvl="0" w:tplc="55F86D70">
      <w:start w:val="1"/>
      <w:numFmt w:val="decimal"/>
      <w:lvlText w:val="%1"/>
      <w:lvlJc w:val="left"/>
      <w:pPr>
        <w:ind w:left="360" w:hanging="360"/>
      </w:pPr>
      <w:rPr>
        <w:rFonts w:hint="default"/>
      </w:rPr>
    </w:lvl>
    <w:lvl w:ilvl="1" w:tplc="8806B2E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7A1B41"/>
    <w:multiLevelType w:val="hybridMultilevel"/>
    <w:tmpl w:val="C8001D48"/>
    <w:lvl w:ilvl="0" w:tplc="CA68A7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030F96"/>
    <w:multiLevelType w:val="hybridMultilevel"/>
    <w:tmpl w:val="4B323CFE"/>
    <w:lvl w:ilvl="0" w:tplc="6E6CADC0">
      <w:start w:val="1"/>
      <w:numFmt w:val="decimal"/>
      <w:lvlText w:val="%1"/>
      <w:lvlJc w:val="left"/>
      <w:pPr>
        <w:ind w:left="360" w:hanging="360"/>
      </w:pPr>
      <w:rPr>
        <w:rFonts w:ascii="微软雅黑" w:eastAsia="微软雅黑" w:hAnsi="微软雅黑"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2C58D3"/>
    <w:multiLevelType w:val="hybridMultilevel"/>
    <w:tmpl w:val="2490086A"/>
    <w:lvl w:ilvl="0" w:tplc="2CC4D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7A51B95"/>
    <w:multiLevelType w:val="hybridMultilevel"/>
    <w:tmpl w:val="6E5C3620"/>
    <w:lvl w:ilvl="0" w:tplc="F20A0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F43316"/>
    <w:multiLevelType w:val="hybridMultilevel"/>
    <w:tmpl w:val="206C23CA"/>
    <w:lvl w:ilvl="0" w:tplc="496C00BE">
      <w:start w:val="1"/>
      <w:numFmt w:val="decimal"/>
      <w:lvlText w:val="%1."/>
      <w:lvlJc w:val="left"/>
      <w:pPr>
        <w:ind w:left="360" w:hanging="360"/>
      </w:pPr>
      <w:rPr>
        <w:rFonts w:ascii="微软雅黑" w:eastAsia="微软雅黑" w:hAnsi="微软雅黑"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95159C8"/>
    <w:multiLevelType w:val="hybridMultilevel"/>
    <w:tmpl w:val="887ED488"/>
    <w:lvl w:ilvl="0" w:tplc="D1BA69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DF7CCC"/>
    <w:multiLevelType w:val="hybridMultilevel"/>
    <w:tmpl w:val="4BEC022E"/>
    <w:lvl w:ilvl="0" w:tplc="AEC65EA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F457D39"/>
    <w:multiLevelType w:val="hybridMultilevel"/>
    <w:tmpl w:val="9050F8AA"/>
    <w:lvl w:ilvl="0" w:tplc="3C2A83C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6"/>
  </w:num>
  <w:num w:numId="4">
    <w:abstractNumId w:val="1"/>
  </w:num>
  <w:num w:numId="5">
    <w:abstractNumId w:val="4"/>
  </w:num>
  <w:num w:numId="6">
    <w:abstractNumId w:val="8"/>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16C"/>
    <w:rsid w:val="000162F4"/>
    <w:rsid w:val="000320D9"/>
    <w:rsid w:val="0009716C"/>
    <w:rsid w:val="001B2049"/>
    <w:rsid w:val="00213528"/>
    <w:rsid w:val="00294D33"/>
    <w:rsid w:val="00331F74"/>
    <w:rsid w:val="00394BD0"/>
    <w:rsid w:val="003C1A56"/>
    <w:rsid w:val="004F66AD"/>
    <w:rsid w:val="005165F0"/>
    <w:rsid w:val="005510EC"/>
    <w:rsid w:val="0058434A"/>
    <w:rsid w:val="005D1CCF"/>
    <w:rsid w:val="00682950"/>
    <w:rsid w:val="006C30B4"/>
    <w:rsid w:val="006D3B47"/>
    <w:rsid w:val="0072121B"/>
    <w:rsid w:val="007B240D"/>
    <w:rsid w:val="008B528E"/>
    <w:rsid w:val="009426C1"/>
    <w:rsid w:val="00A2572A"/>
    <w:rsid w:val="00A50D13"/>
    <w:rsid w:val="00A6689F"/>
    <w:rsid w:val="00B14439"/>
    <w:rsid w:val="00B84736"/>
    <w:rsid w:val="00E03912"/>
    <w:rsid w:val="00E5183C"/>
    <w:rsid w:val="00E902D8"/>
    <w:rsid w:val="00EA6B73"/>
    <w:rsid w:val="00F55D0F"/>
    <w:rsid w:val="00F67F1E"/>
    <w:rsid w:val="00F76DF5"/>
    <w:rsid w:val="00F87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B73"/>
    <w:pPr>
      <w:ind w:firstLineChars="200" w:firstLine="420"/>
    </w:pPr>
  </w:style>
  <w:style w:type="paragraph" w:styleId="Header">
    <w:name w:val="header"/>
    <w:basedOn w:val="Normal"/>
    <w:link w:val="HeaderChar"/>
    <w:uiPriority w:val="99"/>
    <w:unhideWhenUsed/>
    <w:rsid w:val="00F55D0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55D0F"/>
    <w:rPr>
      <w:sz w:val="18"/>
      <w:szCs w:val="18"/>
    </w:rPr>
  </w:style>
  <w:style w:type="paragraph" w:styleId="Footer">
    <w:name w:val="footer"/>
    <w:basedOn w:val="Normal"/>
    <w:link w:val="FooterChar"/>
    <w:uiPriority w:val="99"/>
    <w:unhideWhenUsed/>
    <w:rsid w:val="00F55D0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55D0F"/>
    <w:rPr>
      <w:sz w:val="18"/>
      <w:szCs w:val="18"/>
    </w:rPr>
  </w:style>
  <w:style w:type="character" w:customStyle="1" w:styleId="tlid-translation">
    <w:name w:val="tlid-translation"/>
    <w:basedOn w:val="DefaultParagraphFont"/>
    <w:rsid w:val="001B2049"/>
  </w:style>
  <w:style w:type="paragraph" w:styleId="NormalWeb">
    <w:name w:val="Normal (Web)"/>
    <w:basedOn w:val="Normal"/>
    <w:uiPriority w:val="99"/>
    <w:unhideWhenUsed/>
    <w:rsid w:val="006D3B4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B73"/>
    <w:pPr>
      <w:ind w:firstLineChars="200" w:firstLine="420"/>
    </w:pPr>
  </w:style>
  <w:style w:type="paragraph" w:styleId="Header">
    <w:name w:val="header"/>
    <w:basedOn w:val="Normal"/>
    <w:link w:val="HeaderChar"/>
    <w:uiPriority w:val="99"/>
    <w:unhideWhenUsed/>
    <w:rsid w:val="00F55D0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55D0F"/>
    <w:rPr>
      <w:sz w:val="18"/>
      <w:szCs w:val="18"/>
    </w:rPr>
  </w:style>
  <w:style w:type="paragraph" w:styleId="Footer">
    <w:name w:val="footer"/>
    <w:basedOn w:val="Normal"/>
    <w:link w:val="FooterChar"/>
    <w:uiPriority w:val="99"/>
    <w:unhideWhenUsed/>
    <w:rsid w:val="00F55D0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55D0F"/>
    <w:rPr>
      <w:sz w:val="18"/>
      <w:szCs w:val="18"/>
    </w:rPr>
  </w:style>
  <w:style w:type="character" w:customStyle="1" w:styleId="tlid-translation">
    <w:name w:val="tlid-translation"/>
    <w:basedOn w:val="DefaultParagraphFont"/>
    <w:rsid w:val="001B2049"/>
  </w:style>
  <w:style w:type="paragraph" w:styleId="NormalWeb">
    <w:name w:val="Normal (Web)"/>
    <w:basedOn w:val="Normal"/>
    <w:uiPriority w:val="99"/>
    <w:unhideWhenUsed/>
    <w:rsid w:val="006D3B4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07179">
      <w:bodyDiv w:val="1"/>
      <w:marLeft w:val="0"/>
      <w:marRight w:val="0"/>
      <w:marTop w:val="0"/>
      <w:marBottom w:val="0"/>
      <w:divBdr>
        <w:top w:val="none" w:sz="0" w:space="0" w:color="auto"/>
        <w:left w:val="none" w:sz="0" w:space="0" w:color="auto"/>
        <w:bottom w:val="none" w:sz="0" w:space="0" w:color="auto"/>
        <w:right w:val="none" w:sz="0" w:space="0" w:color="auto"/>
      </w:divBdr>
      <w:divsChild>
        <w:div w:id="1840198816">
          <w:marLeft w:val="0"/>
          <w:marRight w:val="0"/>
          <w:marTop w:val="0"/>
          <w:marBottom w:val="0"/>
          <w:divBdr>
            <w:top w:val="none" w:sz="0" w:space="0" w:color="auto"/>
            <w:left w:val="none" w:sz="0" w:space="0" w:color="auto"/>
            <w:bottom w:val="none" w:sz="0" w:space="0" w:color="auto"/>
            <w:right w:val="none" w:sz="0" w:space="0" w:color="auto"/>
          </w:divBdr>
          <w:divsChild>
            <w:div w:id="387339766">
              <w:marLeft w:val="0"/>
              <w:marRight w:val="0"/>
              <w:marTop w:val="0"/>
              <w:marBottom w:val="0"/>
              <w:divBdr>
                <w:top w:val="none" w:sz="0" w:space="0" w:color="auto"/>
                <w:left w:val="none" w:sz="0" w:space="0" w:color="auto"/>
                <w:bottom w:val="none" w:sz="0" w:space="0" w:color="auto"/>
                <w:right w:val="none" w:sz="0" w:space="0" w:color="auto"/>
              </w:divBdr>
              <w:divsChild>
                <w:div w:id="1661424586">
                  <w:marLeft w:val="0"/>
                  <w:marRight w:val="0"/>
                  <w:marTop w:val="0"/>
                  <w:marBottom w:val="0"/>
                  <w:divBdr>
                    <w:top w:val="none" w:sz="0" w:space="0" w:color="auto"/>
                    <w:left w:val="none" w:sz="0" w:space="0" w:color="auto"/>
                    <w:bottom w:val="none" w:sz="0" w:space="0" w:color="auto"/>
                    <w:right w:val="none" w:sz="0" w:space="0" w:color="auto"/>
                  </w:divBdr>
                  <w:divsChild>
                    <w:div w:id="1851917008">
                      <w:marLeft w:val="0"/>
                      <w:marRight w:val="0"/>
                      <w:marTop w:val="0"/>
                      <w:marBottom w:val="0"/>
                      <w:divBdr>
                        <w:top w:val="none" w:sz="0" w:space="0" w:color="auto"/>
                        <w:left w:val="none" w:sz="0" w:space="0" w:color="auto"/>
                        <w:bottom w:val="none" w:sz="0" w:space="0" w:color="auto"/>
                        <w:right w:val="none" w:sz="0" w:space="0" w:color="auto"/>
                      </w:divBdr>
                      <w:divsChild>
                        <w:div w:id="1317686247">
                          <w:marLeft w:val="0"/>
                          <w:marRight w:val="0"/>
                          <w:marTop w:val="0"/>
                          <w:marBottom w:val="0"/>
                          <w:divBdr>
                            <w:top w:val="none" w:sz="0" w:space="0" w:color="auto"/>
                            <w:left w:val="none" w:sz="0" w:space="0" w:color="auto"/>
                            <w:bottom w:val="none" w:sz="0" w:space="0" w:color="auto"/>
                            <w:right w:val="none" w:sz="0" w:space="0" w:color="auto"/>
                          </w:divBdr>
                          <w:divsChild>
                            <w:div w:id="1185751388">
                              <w:marLeft w:val="0"/>
                              <w:marRight w:val="300"/>
                              <w:marTop w:val="180"/>
                              <w:marBottom w:val="0"/>
                              <w:divBdr>
                                <w:top w:val="none" w:sz="0" w:space="0" w:color="auto"/>
                                <w:left w:val="none" w:sz="0" w:space="0" w:color="auto"/>
                                <w:bottom w:val="none" w:sz="0" w:space="0" w:color="auto"/>
                                <w:right w:val="none" w:sz="0" w:space="0" w:color="auto"/>
                              </w:divBdr>
                              <w:divsChild>
                                <w:div w:id="1804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510318">
          <w:marLeft w:val="0"/>
          <w:marRight w:val="0"/>
          <w:marTop w:val="0"/>
          <w:marBottom w:val="0"/>
          <w:divBdr>
            <w:top w:val="none" w:sz="0" w:space="0" w:color="auto"/>
            <w:left w:val="none" w:sz="0" w:space="0" w:color="auto"/>
            <w:bottom w:val="none" w:sz="0" w:space="0" w:color="auto"/>
            <w:right w:val="none" w:sz="0" w:space="0" w:color="auto"/>
          </w:divBdr>
          <w:divsChild>
            <w:div w:id="130053841">
              <w:marLeft w:val="0"/>
              <w:marRight w:val="0"/>
              <w:marTop w:val="0"/>
              <w:marBottom w:val="0"/>
              <w:divBdr>
                <w:top w:val="none" w:sz="0" w:space="0" w:color="auto"/>
                <w:left w:val="none" w:sz="0" w:space="0" w:color="auto"/>
                <w:bottom w:val="none" w:sz="0" w:space="0" w:color="auto"/>
                <w:right w:val="none" w:sz="0" w:space="0" w:color="auto"/>
              </w:divBdr>
              <w:divsChild>
                <w:div w:id="480733772">
                  <w:marLeft w:val="0"/>
                  <w:marRight w:val="0"/>
                  <w:marTop w:val="0"/>
                  <w:marBottom w:val="0"/>
                  <w:divBdr>
                    <w:top w:val="none" w:sz="0" w:space="0" w:color="auto"/>
                    <w:left w:val="none" w:sz="0" w:space="0" w:color="auto"/>
                    <w:bottom w:val="none" w:sz="0" w:space="0" w:color="auto"/>
                    <w:right w:val="none" w:sz="0" w:space="0" w:color="auto"/>
                  </w:divBdr>
                  <w:divsChild>
                    <w:div w:id="1113741863">
                      <w:marLeft w:val="0"/>
                      <w:marRight w:val="0"/>
                      <w:marTop w:val="0"/>
                      <w:marBottom w:val="0"/>
                      <w:divBdr>
                        <w:top w:val="none" w:sz="0" w:space="0" w:color="auto"/>
                        <w:left w:val="none" w:sz="0" w:space="0" w:color="auto"/>
                        <w:bottom w:val="none" w:sz="0" w:space="0" w:color="auto"/>
                        <w:right w:val="none" w:sz="0" w:space="0" w:color="auto"/>
                      </w:divBdr>
                      <w:divsChild>
                        <w:div w:id="1762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230363">
      <w:bodyDiv w:val="1"/>
      <w:marLeft w:val="0"/>
      <w:marRight w:val="0"/>
      <w:marTop w:val="0"/>
      <w:marBottom w:val="0"/>
      <w:divBdr>
        <w:top w:val="none" w:sz="0" w:space="0" w:color="auto"/>
        <w:left w:val="none" w:sz="0" w:space="0" w:color="auto"/>
        <w:bottom w:val="none" w:sz="0" w:space="0" w:color="auto"/>
        <w:right w:val="none" w:sz="0" w:space="0" w:color="auto"/>
      </w:divBdr>
      <w:divsChild>
        <w:div w:id="1043678550">
          <w:marLeft w:val="0"/>
          <w:marRight w:val="0"/>
          <w:marTop w:val="0"/>
          <w:marBottom w:val="0"/>
          <w:divBdr>
            <w:top w:val="none" w:sz="0" w:space="0" w:color="auto"/>
            <w:left w:val="none" w:sz="0" w:space="0" w:color="auto"/>
            <w:bottom w:val="none" w:sz="0" w:space="0" w:color="auto"/>
            <w:right w:val="none" w:sz="0" w:space="0" w:color="auto"/>
          </w:divBdr>
          <w:divsChild>
            <w:div w:id="1744910832">
              <w:marLeft w:val="0"/>
              <w:marRight w:val="0"/>
              <w:marTop w:val="0"/>
              <w:marBottom w:val="0"/>
              <w:divBdr>
                <w:top w:val="none" w:sz="0" w:space="0" w:color="auto"/>
                <w:left w:val="none" w:sz="0" w:space="0" w:color="auto"/>
                <w:bottom w:val="none" w:sz="0" w:space="0" w:color="auto"/>
                <w:right w:val="none" w:sz="0" w:space="0" w:color="auto"/>
              </w:divBdr>
              <w:divsChild>
                <w:div w:id="1905725013">
                  <w:marLeft w:val="0"/>
                  <w:marRight w:val="0"/>
                  <w:marTop w:val="0"/>
                  <w:marBottom w:val="0"/>
                  <w:divBdr>
                    <w:top w:val="none" w:sz="0" w:space="0" w:color="auto"/>
                    <w:left w:val="none" w:sz="0" w:space="0" w:color="auto"/>
                    <w:bottom w:val="none" w:sz="0" w:space="0" w:color="auto"/>
                    <w:right w:val="none" w:sz="0" w:space="0" w:color="auto"/>
                  </w:divBdr>
                  <w:divsChild>
                    <w:div w:id="517043188">
                      <w:marLeft w:val="0"/>
                      <w:marRight w:val="0"/>
                      <w:marTop w:val="0"/>
                      <w:marBottom w:val="0"/>
                      <w:divBdr>
                        <w:top w:val="none" w:sz="0" w:space="0" w:color="auto"/>
                        <w:left w:val="none" w:sz="0" w:space="0" w:color="auto"/>
                        <w:bottom w:val="none" w:sz="0" w:space="0" w:color="auto"/>
                        <w:right w:val="none" w:sz="0" w:space="0" w:color="auto"/>
                      </w:divBdr>
                      <w:divsChild>
                        <w:div w:id="1534078723">
                          <w:marLeft w:val="0"/>
                          <w:marRight w:val="0"/>
                          <w:marTop w:val="0"/>
                          <w:marBottom w:val="0"/>
                          <w:divBdr>
                            <w:top w:val="none" w:sz="0" w:space="0" w:color="auto"/>
                            <w:left w:val="none" w:sz="0" w:space="0" w:color="auto"/>
                            <w:bottom w:val="none" w:sz="0" w:space="0" w:color="auto"/>
                            <w:right w:val="none" w:sz="0" w:space="0" w:color="auto"/>
                          </w:divBdr>
                          <w:divsChild>
                            <w:div w:id="677271293">
                              <w:marLeft w:val="0"/>
                              <w:marRight w:val="300"/>
                              <w:marTop w:val="180"/>
                              <w:marBottom w:val="0"/>
                              <w:divBdr>
                                <w:top w:val="none" w:sz="0" w:space="0" w:color="auto"/>
                                <w:left w:val="none" w:sz="0" w:space="0" w:color="auto"/>
                                <w:bottom w:val="none" w:sz="0" w:space="0" w:color="auto"/>
                                <w:right w:val="none" w:sz="0" w:space="0" w:color="auto"/>
                              </w:divBdr>
                              <w:divsChild>
                                <w:div w:id="17460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2376">
          <w:marLeft w:val="0"/>
          <w:marRight w:val="0"/>
          <w:marTop w:val="0"/>
          <w:marBottom w:val="0"/>
          <w:divBdr>
            <w:top w:val="none" w:sz="0" w:space="0" w:color="auto"/>
            <w:left w:val="none" w:sz="0" w:space="0" w:color="auto"/>
            <w:bottom w:val="none" w:sz="0" w:space="0" w:color="auto"/>
            <w:right w:val="none" w:sz="0" w:space="0" w:color="auto"/>
          </w:divBdr>
          <w:divsChild>
            <w:div w:id="492137296">
              <w:marLeft w:val="0"/>
              <w:marRight w:val="0"/>
              <w:marTop w:val="0"/>
              <w:marBottom w:val="0"/>
              <w:divBdr>
                <w:top w:val="none" w:sz="0" w:space="0" w:color="auto"/>
                <w:left w:val="none" w:sz="0" w:space="0" w:color="auto"/>
                <w:bottom w:val="none" w:sz="0" w:space="0" w:color="auto"/>
                <w:right w:val="none" w:sz="0" w:space="0" w:color="auto"/>
              </w:divBdr>
              <w:divsChild>
                <w:div w:id="310210659">
                  <w:marLeft w:val="0"/>
                  <w:marRight w:val="0"/>
                  <w:marTop w:val="0"/>
                  <w:marBottom w:val="0"/>
                  <w:divBdr>
                    <w:top w:val="none" w:sz="0" w:space="0" w:color="auto"/>
                    <w:left w:val="none" w:sz="0" w:space="0" w:color="auto"/>
                    <w:bottom w:val="none" w:sz="0" w:space="0" w:color="auto"/>
                    <w:right w:val="none" w:sz="0" w:space="0" w:color="auto"/>
                  </w:divBdr>
                  <w:divsChild>
                    <w:div w:id="1678465227">
                      <w:marLeft w:val="0"/>
                      <w:marRight w:val="0"/>
                      <w:marTop w:val="0"/>
                      <w:marBottom w:val="0"/>
                      <w:divBdr>
                        <w:top w:val="none" w:sz="0" w:space="0" w:color="auto"/>
                        <w:left w:val="none" w:sz="0" w:space="0" w:color="auto"/>
                        <w:bottom w:val="none" w:sz="0" w:space="0" w:color="auto"/>
                        <w:right w:val="none" w:sz="0" w:space="0" w:color="auto"/>
                      </w:divBdr>
                      <w:divsChild>
                        <w:div w:id="21260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44377">
      <w:bodyDiv w:val="1"/>
      <w:marLeft w:val="0"/>
      <w:marRight w:val="0"/>
      <w:marTop w:val="0"/>
      <w:marBottom w:val="0"/>
      <w:divBdr>
        <w:top w:val="none" w:sz="0" w:space="0" w:color="auto"/>
        <w:left w:val="none" w:sz="0" w:space="0" w:color="auto"/>
        <w:bottom w:val="none" w:sz="0" w:space="0" w:color="auto"/>
        <w:right w:val="none" w:sz="0" w:space="0" w:color="auto"/>
      </w:divBdr>
      <w:divsChild>
        <w:div w:id="1901668662">
          <w:marLeft w:val="0"/>
          <w:marRight w:val="0"/>
          <w:marTop w:val="0"/>
          <w:marBottom w:val="0"/>
          <w:divBdr>
            <w:top w:val="none" w:sz="0" w:space="0" w:color="auto"/>
            <w:left w:val="none" w:sz="0" w:space="0" w:color="auto"/>
            <w:bottom w:val="none" w:sz="0" w:space="0" w:color="auto"/>
            <w:right w:val="none" w:sz="0" w:space="0" w:color="auto"/>
          </w:divBdr>
          <w:divsChild>
            <w:div w:id="1870334536">
              <w:marLeft w:val="0"/>
              <w:marRight w:val="0"/>
              <w:marTop w:val="0"/>
              <w:marBottom w:val="0"/>
              <w:divBdr>
                <w:top w:val="none" w:sz="0" w:space="0" w:color="auto"/>
                <w:left w:val="none" w:sz="0" w:space="0" w:color="auto"/>
                <w:bottom w:val="none" w:sz="0" w:space="0" w:color="auto"/>
                <w:right w:val="none" w:sz="0" w:space="0" w:color="auto"/>
              </w:divBdr>
              <w:divsChild>
                <w:div w:id="1872108288">
                  <w:marLeft w:val="0"/>
                  <w:marRight w:val="0"/>
                  <w:marTop w:val="0"/>
                  <w:marBottom w:val="0"/>
                  <w:divBdr>
                    <w:top w:val="none" w:sz="0" w:space="0" w:color="auto"/>
                    <w:left w:val="none" w:sz="0" w:space="0" w:color="auto"/>
                    <w:bottom w:val="none" w:sz="0" w:space="0" w:color="auto"/>
                    <w:right w:val="none" w:sz="0" w:space="0" w:color="auto"/>
                  </w:divBdr>
                  <w:divsChild>
                    <w:div w:id="774405402">
                      <w:marLeft w:val="0"/>
                      <w:marRight w:val="0"/>
                      <w:marTop w:val="0"/>
                      <w:marBottom w:val="0"/>
                      <w:divBdr>
                        <w:top w:val="none" w:sz="0" w:space="0" w:color="auto"/>
                        <w:left w:val="none" w:sz="0" w:space="0" w:color="auto"/>
                        <w:bottom w:val="none" w:sz="0" w:space="0" w:color="auto"/>
                        <w:right w:val="none" w:sz="0" w:space="0" w:color="auto"/>
                      </w:divBdr>
                      <w:divsChild>
                        <w:div w:id="692419020">
                          <w:marLeft w:val="0"/>
                          <w:marRight w:val="0"/>
                          <w:marTop w:val="0"/>
                          <w:marBottom w:val="0"/>
                          <w:divBdr>
                            <w:top w:val="none" w:sz="0" w:space="0" w:color="auto"/>
                            <w:left w:val="none" w:sz="0" w:space="0" w:color="auto"/>
                            <w:bottom w:val="none" w:sz="0" w:space="0" w:color="auto"/>
                            <w:right w:val="none" w:sz="0" w:space="0" w:color="auto"/>
                          </w:divBdr>
                          <w:divsChild>
                            <w:div w:id="122584064">
                              <w:marLeft w:val="0"/>
                              <w:marRight w:val="300"/>
                              <w:marTop w:val="180"/>
                              <w:marBottom w:val="0"/>
                              <w:divBdr>
                                <w:top w:val="none" w:sz="0" w:space="0" w:color="auto"/>
                                <w:left w:val="none" w:sz="0" w:space="0" w:color="auto"/>
                                <w:bottom w:val="none" w:sz="0" w:space="0" w:color="auto"/>
                                <w:right w:val="none" w:sz="0" w:space="0" w:color="auto"/>
                              </w:divBdr>
                              <w:divsChild>
                                <w:div w:id="20043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415285">
          <w:marLeft w:val="0"/>
          <w:marRight w:val="0"/>
          <w:marTop w:val="0"/>
          <w:marBottom w:val="0"/>
          <w:divBdr>
            <w:top w:val="none" w:sz="0" w:space="0" w:color="auto"/>
            <w:left w:val="none" w:sz="0" w:space="0" w:color="auto"/>
            <w:bottom w:val="none" w:sz="0" w:space="0" w:color="auto"/>
            <w:right w:val="none" w:sz="0" w:space="0" w:color="auto"/>
          </w:divBdr>
          <w:divsChild>
            <w:div w:id="343942230">
              <w:marLeft w:val="0"/>
              <w:marRight w:val="0"/>
              <w:marTop w:val="0"/>
              <w:marBottom w:val="0"/>
              <w:divBdr>
                <w:top w:val="none" w:sz="0" w:space="0" w:color="auto"/>
                <w:left w:val="none" w:sz="0" w:space="0" w:color="auto"/>
                <w:bottom w:val="none" w:sz="0" w:space="0" w:color="auto"/>
                <w:right w:val="none" w:sz="0" w:space="0" w:color="auto"/>
              </w:divBdr>
              <w:divsChild>
                <w:div w:id="1338843442">
                  <w:marLeft w:val="0"/>
                  <w:marRight w:val="0"/>
                  <w:marTop w:val="0"/>
                  <w:marBottom w:val="0"/>
                  <w:divBdr>
                    <w:top w:val="none" w:sz="0" w:space="0" w:color="auto"/>
                    <w:left w:val="none" w:sz="0" w:space="0" w:color="auto"/>
                    <w:bottom w:val="none" w:sz="0" w:space="0" w:color="auto"/>
                    <w:right w:val="none" w:sz="0" w:space="0" w:color="auto"/>
                  </w:divBdr>
                  <w:divsChild>
                    <w:div w:id="2123723429">
                      <w:marLeft w:val="0"/>
                      <w:marRight w:val="0"/>
                      <w:marTop w:val="0"/>
                      <w:marBottom w:val="0"/>
                      <w:divBdr>
                        <w:top w:val="none" w:sz="0" w:space="0" w:color="auto"/>
                        <w:left w:val="none" w:sz="0" w:space="0" w:color="auto"/>
                        <w:bottom w:val="none" w:sz="0" w:space="0" w:color="auto"/>
                        <w:right w:val="none" w:sz="0" w:space="0" w:color="auto"/>
                      </w:divBdr>
                      <w:divsChild>
                        <w:div w:id="3043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313601">
      <w:bodyDiv w:val="1"/>
      <w:marLeft w:val="0"/>
      <w:marRight w:val="0"/>
      <w:marTop w:val="0"/>
      <w:marBottom w:val="0"/>
      <w:divBdr>
        <w:top w:val="none" w:sz="0" w:space="0" w:color="auto"/>
        <w:left w:val="none" w:sz="0" w:space="0" w:color="auto"/>
        <w:bottom w:val="none" w:sz="0" w:space="0" w:color="auto"/>
        <w:right w:val="none" w:sz="0" w:space="0" w:color="auto"/>
      </w:divBdr>
      <w:divsChild>
        <w:div w:id="45884722">
          <w:marLeft w:val="0"/>
          <w:marRight w:val="0"/>
          <w:marTop w:val="0"/>
          <w:marBottom w:val="0"/>
          <w:divBdr>
            <w:top w:val="none" w:sz="0" w:space="0" w:color="auto"/>
            <w:left w:val="none" w:sz="0" w:space="0" w:color="auto"/>
            <w:bottom w:val="none" w:sz="0" w:space="0" w:color="auto"/>
            <w:right w:val="none" w:sz="0" w:space="0" w:color="auto"/>
          </w:divBdr>
          <w:divsChild>
            <w:div w:id="481699185">
              <w:marLeft w:val="0"/>
              <w:marRight w:val="0"/>
              <w:marTop w:val="0"/>
              <w:marBottom w:val="0"/>
              <w:divBdr>
                <w:top w:val="none" w:sz="0" w:space="0" w:color="auto"/>
                <w:left w:val="none" w:sz="0" w:space="0" w:color="auto"/>
                <w:bottom w:val="none" w:sz="0" w:space="0" w:color="auto"/>
                <w:right w:val="none" w:sz="0" w:space="0" w:color="auto"/>
              </w:divBdr>
              <w:divsChild>
                <w:div w:id="1492916066">
                  <w:marLeft w:val="0"/>
                  <w:marRight w:val="0"/>
                  <w:marTop w:val="0"/>
                  <w:marBottom w:val="0"/>
                  <w:divBdr>
                    <w:top w:val="none" w:sz="0" w:space="0" w:color="auto"/>
                    <w:left w:val="none" w:sz="0" w:space="0" w:color="auto"/>
                    <w:bottom w:val="none" w:sz="0" w:space="0" w:color="auto"/>
                    <w:right w:val="none" w:sz="0" w:space="0" w:color="auto"/>
                  </w:divBdr>
                  <w:divsChild>
                    <w:div w:id="462043462">
                      <w:marLeft w:val="0"/>
                      <w:marRight w:val="0"/>
                      <w:marTop w:val="0"/>
                      <w:marBottom w:val="0"/>
                      <w:divBdr>
                        <w:top w:val="none" w:sz="0" w:space="0" w:color="auto"/>
                        <w:left w:val="none" w:sz="0" w:space="0" w:color="auto"/>
                        <w:bottom w:val="none" w:sz="0" w:space="0" w:color="auto"/>
                        <w:right w:val="none" w:sz="0" w:space="0" w:color="auto"/>
                      </w:divBdr>
                      <w:divsChild>
                        <w:div w:id="837887423">
                          <w:marLeft w:val="0"/>
                          <w:marRight w:val="0"/>
                          <w:marTop w:val="0"/>
                          <w:marBottom w:val="0"/>
                          <w:divBdr>
                            <w:top w:val="none" w:sz="0" w:space="0" w:color="auto"/>
                            <w:left w:val="none" w:sz="0" w:space="0" w:color="auto"/>
                            <w:bottom w:val="none" w:sz="0" w:space="0" w:color="auto"/>
                            <w:right w:val="none" w:sz="0" w:space="0" w:color="auto"/>
                          </w:divBdr>
                          <w:divsChild>
                            <w:div w:id="486944722">
                              <w:marLeft w:val="0"/>
                              <w:marRight w:val="300"/>
                              <w:marTop w:val="180"/>
                              <w:marBottom w:val="0"/>
                              <w:divBdr>
                                <w:top w:val="none" w:sz="0" w:space="0" w:color="auto"/>
                                <w:left w:val="none" w:sz="0" w:space="0" w:color="auto"/>
                                <w:bottom w:val="none" w:sz="0" w:space="0" w:color="auto"/>
                                <w:right w:val="none" w:sz="0" w:space="0" w:color="auto"/>
                              </w:divBdr>
                              <w:divsChild>
                                <w:div w:id="9413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384440">
          <w:marLeft w:val="0"/>
          <w:marRight w:val="0"/>
          <w:marTop w:val="0"/>
          <w:marBottom w:val="0"/>
          <w:divBdr>
            <w:top w:val="none" w:sz="0" w:space="0" w:color="auto"/>
            <w:left w:val="none" w:sz="0" w:space="0" w:color="auto"/>
            <w:bottom w:val="none" w:sz="0" w:space="0" w:color="auto"/>
            <w:right w:val="none" w:sz="0" w:space="0" w:color="auto"/>
          </w:divBdr>
          <w:divsChild>
            <w:div w:id="1263952245">
              <w:marLeft w:val="0"/>
              <w:marRight w:val="0"/>
              <w:marTop w:val="0"/>
              <w:marBottom w:val="0"/>
              <w:divBdr>
                <w:top w:val="none" w:sz="0" w:space="0" w:color="auto"/>
                <w:left w:val="none" w:sz="0" w:space="0" w:color="auto"/>
                <w:bottom w:val="none" w:sz="0" w:space="0" w:color="auto"/>
                <w:right w:val="none" w:sz="0" w:space="0" w:color="auto"/>
              </w:divBdr>
              <w:divsChild>
                <w:div w:id="7875085">
                  <w:marLeft w:val="0"/>
                  <w:marRight w:val="0"/>
                  <w:marTop w:val="0"/>
                  <w:marBottom w:val="0"/>
                  <w:divBdr>
                    <w:top w:val="none" w:sz="0" w:space="0" w:color="auto"/>
                    <w:left w:val="none" w:sz="0" w:space="0" w:color="auto"/>
                    <w:bottom w:val="none" w:sz="0" w:space="0" w:color="auto"/>
                    <w:right w:val="none" w:sz="0" w:space="0" w:color="auto"/>
                  </w:divBdr>
                  <w:divsChild>
                    <w:div w:id="1865630661">
                      <w:marLeft w:val="0"/>
                      <w:marRight w:val="0"/>
                      <w:marTop w:val="0"/>
                      <w:marBottom w:val="0"/>
                      <w:divBdr>
                        <w:top w:val="none" w:sz="0" w:space="0" w:color="auto"/>
                        <w:left w:val="none" w:sz="0" w:space="0" w:color="auto"/>
                        <w:bottom w:val="none" w:sz="0" w:space="0" w:color="auto"/>
                        <w:right w:val="none" w:sz="0" w:space="0" w:color="auto"/>
                      </w:divBdr>
                      <w:divsChild>
                        <w:div w:id="1908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103558">
      <w:bodyDiv w:val="1"/>
      <w:marLeft w:val="0"/>
      <w:marRight w:val="0"/>
      <w:marTop w:val="0"/>
      <w:marBottom w:val="0"/>
      <w:divBdr>
        <w:top w:val="none" w:sz="0" w:space="0" w:color="auto"/>
        <w:left w:val="none" w:sz="0" w:space="0" w:color="auto"/>
        <w:bottom w:val="none" w:sz="0" w:space="0" w:color="auto"/>
        <w:right w:val="none" w:sz="0" w:space="0" w:color="auto"/>
      </w:divBdr>
      <w:divsChild>
        <w:div w:id="1740709350">
          <w:marLeft w:val="0"/>
          <w:marRight w:val="0"/>
          <w:marTop w:val="0"/>
          <w:marBottom w:val="0"/>
          <w:divBdr>
            <w:top w:val="none" w:sz="0" w:space="0" w:color="auto"/>
            <w:left w:val="none" w:sz="0" w:space="0" w:color="auto"/>
            <w:bottom w:val="none" w:sz="0" w:space="0" w:color="auto"/>
            <w:right w:val="none" w:sz="0" w:space="0" w:color="auto"/>
          </w:divBdr>
          <w:divsChild>
            <w:div w:id="1540849445">
              <w:marLeft w:val="0"/>
              <w:marRight w:val="0"/>
              <w:marTop w:val="0"/>
              <w:marBottom w:val="0"/>
              <w:divBdr>
                <w:top w:val="none" w:sz="0" w:space="0" w:color="auto"/>
                <w:left w:val="none" w:sz="0" w:space="0" w:color="auto"/>
                <w:bottom w:val="none" w:sz="0" w:space="0" w:color="auto"/>
                <w:right w:val="none" w:sz="0" w:space="0" w:color="auto"/>
              </w:divBdr>
              <w:divsChild>
                <w:div w:id="498614282">
                  <w:marLeft w:val="0"/>
                  <w:marRight w:val="0"/>
                  <w:marTop w:val="0"/>
                  <w:marBottom w:val="0"/>
                  <w:divBdr>
                    <w:top w:val="none" w:sz="0" w:space="0" w:color="auto"/>
                    <w:left w:val="none" w:sz="0" w:space="0" w:color="auto"/>
                    <w:bottom w:val="none" w:sz="0" w:space="0" w:color="auto"/>
                    <w:right w:val="none" w:sz="0" w:space="0" w:color="auto"/>
                  </w:divBdr>
                  <w:divsChild>
                    <w:div w:id="580138492">
                      <w:marLeft w:val="0"/>
                      <w:marRight w:val="0"/>
                      <w:marTop w:val="0"/>
                      <w:marBottom w:val="0"/>
                      <w:divBdr>
                        <w:top w:val="none" w:sz="0" w:space="0" w:color="auto"/>
                        <w:left w:val="none" w:sz="0" w:space="0" w:color="auto"/>
                        <w:bottom w:val="none" w:sz="0" w:space="0" w:color="auto"/>
                        <w:right w:val="none" w:sz="0" w:space="0" w:color="auto"/>
                      </w:divBdr>
                      <w:divsChild>
                        <w:div w:id="1389062889">
                          <w:marLeft w:val="0"/>
                          <w:marRight w:val="0"/>
                          <w:marTop w:val="0"/>
                          <w:marBottom w:val="0"/>
                          <w:divBdr>
                            <w:top w:val="none" w:sz="0" w:space="0" w:color="auto"/>
                            <w:left w:val="none" w:sz="0" w:space="0" w:color="auto"/>
                            <w:bottom w:val="none" w:sz="0" w:space="0" w:color="auto"/>
                            <w:right w:val="none" w:sz="0" w:space="0" w:color="auto"/>
                          </w:divBdr>
                          <w:divsChild>
                            <w:div w:id="1412115668">
                              <w:marLeft w:val="0"/>
                              <w:marRight w:val="300"/>
                              <w:marTop w:val="180"/>
                              <w:marBottom w:val="0"/>
                              <w:divBdr>
                                <w:top w:val="none" w:sz="0" w:space="0" w:color="auto"/>
                                <w:left w:val="none" w:sz="0" w:space="0" w:color="auto"/>
                                <w:bottom w:val="none" w:sz="0" w:space="0" w:color="auto"/>
                                <w:right w:val="none" w:sz="0" w:space="0" w:color="auto"/>
                              </w:divBdr>
                              <w:divsChild>
                                <w:div w:id="21114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157195">
          <w:marLeft w:val="0"/>
          <w:marRight w:val="0"/>
          <w:marTop w:val="0"/>
          <w:marBottom w:val="0"/>
          <w:divBdr>
            <w:top w:val="none" w:sz="0" w:space="0" w:color="auto"/>
            <w:left w:val="none" w:sz="0" w:space="0" w:color="auto"/>
            <w:bottom w:val="none" w:sz="0" w:space="0" w:color="auto"/>
            <w:right w:val="none" w:sz="0" w:space="0" w:color="auto"/>
          </w:divBdr>
          <w:divsChild>
            <w:div w:id="455953473">
              <w:marLeft w:val="0"/>
              <w:marRight w:val="0"/>
              <w:marTop w:val="0"/>
              <w:marBottom w:val="0"/>
              <w:divBdr>
                <w:top w:val="none" w:sz="0" w:space="0" w:color="auto"/>
                <w:left w:val="none" w:sz="0" w:space="0" w:color="auto"/>
                <w:bottom w:val="none" w:sz="0" w:space="0" w:color="auto"/>
                <w:right w:val="none" w:sz="0" w:space="0" w:color="auto"/>
              </w:divBdr>
              <w:divsChild>
                <w:div w:id="941111034">
                  <w:marLeft w:val="0"/>
                  <w:marRight w:val="0"/>
                  <w:marTop w:val="0"/>
                  <w:marBottom w:val="0"/>
                  <w:divBdr>
                    <w:top w:val="none" w:sz="0" w:space="0" w:color="auto"/>
                    <w:left w:val="none" w:sz="0" w:space="0" w:color="auto"/>
                    <w:bottom w:val="none" w:sz="0" w:space="0" w:color="auto"/>
                    <w:right w:val="none" w:sz="0" w:space="0" w:color="auto"/>
                  </w:divBdr>
                  <w:divsChild>
                    <w:div w:id="920338601">
                      <w:marLeft w:val="0"/>
                      <w:marRight w:val="0"/>
                      <w:marTop w:val="0"/>
                      <w:marBottom w:val="0"/>
                      <w:divBdr>
                        <w:top w:val="none" w:sz="0" w:space="0" w:color="auto"/>
                        <w:left w:val="none" w:sz="0" w:space="0" w:color="auto"/>
                        <w:bottom w:val="none" w:sz="0" w:space="0" w:color="auto"/>
                        <w:right w:val="none" w:sz="0" w:space="0" w:color="auto"/>
                      </w:divBdr>
                      <w:divsChild>
                        <w:div w:id="1317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437730">
      <w:bodyDiv w:val="1"/>
      <w:marLeft w:val="0"/>
      <w:marRight w:val="0"/>
      <w:marTop w:val="0"/>
      <w:marBottom w:val="0"/>
      <w:divBdr>
        <w:top w:val="none" w:sz="0" w:space="0" w:color="auto"/>
        <w:left w:val="none" w:sz="0" w:space="0" w:color="auto"/>
        <w:bottom w:val="none" w:sz="0" w:space="0" w:color="auto"/>
        <w:right w:val="none" w:sz="0" w:space="0" w:color="auto"/>
      </w:divBdr>
      <w:divsChild>
        <w:div w:id="276447914">
          <w:marLeft w:val="0"/>
          <w:marRight w:val="0"/>
          <w:marTop w:val="0"/>
          <w:marBottom w:val="0"/>
          <w:divBdr>
            <w:top w:val="none" w:sz="0" w:space="0" w:color="auto"/>
            <w:left w:val="none" w:sz="0" w:space="0" w:color="auto"/>
            <w:bottom w:val="none" w:sz="0" w:space="0" w:color="auto"/>
            <w:right w:val="none" w:sz="0" w:space="0" w:color="auto"/>
          </w:divBdr>
          <w:divsChild>
            <w:div w:id="2141530232">
              <w:marLeft w:val="0"/>
              <w:marRight w:val="0"/>
              <w:marTop w:val="0"/>
              <w:marBottom w:val="0"/>
              <w:divBdr>
                <w:top w:val="none" w:sz="0" w:space="0" w:color="auto"/>
                <w:left w:val="none" w:sz="0" w:space="0" w:color="auto"/>
                <w:bottom w:val="none" w:sz="0" w:space="0" w:color="auto"/>
                <w:right w:val="none" w:sz="0" w:space="0" w:color="auto"/>
              </w:divBdr>
              <w:divsChild>
                <w:div w:id="1603684167">
                  <w:marLeft w:val="0"/>
                  <w:marRight w:val="0"/>
                  <w:marTop w:val="0"/>
                  <w:marBottom w:val="0"/>
                  <w:divBdr>
                    <w:top w:val="none" w:sz="0" w:space="0" w:color="auto"/>
                    <w:left w:val="none" w:sz="0" w:space="0" w:color="auto"/>
                    <w:bottom w:val="none" w:sz="0" w:space="0" w:color="auto"/>
                    <w:right w:val="none" w:sz="0" w:space="0" w:color="auto"/>
                  </w:divBdr>
                  <w:divsChild>
                    <w:div w:id="33773016">
                      <w:marLeft w:val="0"/>
                      <w:marRight w:val="0"/>
                      <w:marTop w:val="0"/>
                      <w:marBottom w:val="0"/>
                      <w:divBdr>
                        <w:top w:val="none" w:sz="0" w:space="0" w:color="auto"/>
                        <w:left w:val="none" w:sz="0" w:space="0" w:color="auto"/>
                        <w:bottom w:val="none" w:sz="0" w:space="0" w:color="auto"/>
                        <w:right w:val="none" w:sz="0" w:space="0" w:color="auto"/>
                      </w:divBdr>
                      <w:divsChild>
                        <w:div w:id="106969526">
                          <w:marLeft w:val="0"/>
                          <w:marRight w:val="0"/>
                          <w:marTop w:val="0"/>
                          <w:marBottom w:val="0"/>
                          <w:divBdr>
                            <w:top w:val="none" w:sz="0" w:space="0" w:color="auto"/>
                            <w:left w:val="none" w:sz="0" w:space="0" w:color="auto"/>
                            <w:bottom w:val="none" w:sz="0" w:space="0" w:color="auto"/>
                            <w:right w:val="none" w:sz="0" w:space="0" w:color="auto"/>
                          </w:divBdr>
                          <w:divsChild>
                            <w:div w:id="907306088">
                              <w:marLeft w:val="0"/>
                              <w:marRight w:val="300"/>
                              <w:marTop w:val="180"/>
                              <w:marBottom w:val="0"/>
                              <w:divBdr>
                                <w:top w:val="none" w:sz="0" w:space="0" w:color="auto"/>
                                <w:left w:val="none" w:sz="0" w:space="0" w:color="auto"/>
                                <w:bottom w:val="none" w:sz="0" w:space="0" w:color="auto"/>
                                <w:right w:val="none" w:sz="0" w:space="0" w:color="auto"/>
                              </w:divBdr>
                              <w:divsChild>
                                <w:div w:id="17680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594481">
          <w:marLeft w:val="0"/>
          <w:marRight w:val="0"/>
          <w:marTop w:val="0"/>
          <w:marBottom w:val="0"/>
          <w:divBdr>
            <w:top w:val="none" w:sz="0" w:space="0" w:color="auto"/>
            <w:left w:val="none" w:sz="0" w:space="0" w:color="auto"/>
            <w:bottom w:val="none" w:sz="0" w:space="0" w:color="auto"/>
            <w:right w:val="none" w:sz="0" w:space="0" w:color="auto"/>
          </w:divBdr>
          <w:divsChild>
            <w:div w:id="182979288">
              <w:marLeft w:val="0"/>
              <w:marRight w:val="0"/>
              <w:marTop w:val="0"/>
              <w:marBottom w:val="0"/>
              <w:divBdr>
                <w:top w:val="none" w:sz="0" w:space="0" w:color="auto"/>
                <w:left w:val="none" w:sz="0" w:space="0" w:color="auto"/>
                <w:bottom w:val="none" w:sz="0" w:space="0" w:color="auto"/>
                <w:right w:val="none" w:sz="0" w:space="0" w:color="auto"/>
              </w:divBdr>
              <w:divsChild>
                <w:div w:id="1772504052">
                  <w:marLeft w:val="0"/>
                  <w:marRight w:val="0"/>
                  <w:marTop w:val="0"/>
                  <w:marBottom w:val="0"/>
                  <w:divBdr>
                    <w:top w:val="none" w:sz="0" w:space="0" w:color="auto"/>
                    <w:left w:val="none" w:sz="0" w:space="0" w:color="auto"/>
                    <w:bottom w:val="none" w:sz="0" w:space="0" w:color="auto"/>
                    <w:right w:val="none" w:sz="0" w:space="0" w:color="auto"/>
                  </w:divBdr>
                  <w:divsChild>
                    <w:div w:id="22561342">
                      <w:marLeft w:val="0"/>
                      <w:marRight w:val="0"/>
                      <w:marTop w:val="0"/>
                      <w:marBottom w:val="0"/>
                      <w:divBdr>
                        <w:top w:val="none" w:sz="0" w:space="0" w:color="auto"/>
                        <w:left w:val="none" w:sz="0" w:space="0" w:color="auto"/>
                        <w:bottom w:val="none" w:sz="0" w:space="0" w:color="auto"/>
                        <w:right w:val="none" w:sz="0" w:space="0" w:color="auto"/>
                      </w:divBdr>
                      <w:divsChild>
                        <w:div w:id="4800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640440">
      <w:bodyDiv w:val="1"/>
      <w:marLeft w:val="0"/>
      <w:marRight w:val="0"/>
      <w:marTop w:val="0"/>
      <w:marBottom w:val="0"/>
      <w:divBdr>
        <w:top w:val="none" w:sz="0" w:space="0" w:color="auto"/>
        <w:left w:val="none" w:sz="0" w:space="0" w:color="auto"/>
        <w:bottom w:val="none" w:sz="0" w:space="0" w:color="auto"/>
        <w:right w:val="none" w:sz="0" w:space="0" w:color="auto"/>
      </w:divBdr>
      <w:divsChild>
        <w:div w:id="1655598930">
          <w:marLeft w:val="0"/>
          <w:marRight w:val="0"/>
          <w:marTop w:val="0"/>
          <w:marBottom w:val="0"/>
          <w:divBdr>
            <w:top w:val="none" w:sz="0" w:space="0" w:color="auto"/>
            <w:left w:val="none" w:sz="0" w:space="0" w:color="auto"/>
            <w:bottom w:val="none" w:sz="0" w:space="0" w:color="auto"/>
            <w:right w:val="none" w:sz="0" w:space="0" w:color="auto"/>
          </w:divBdr>
          <w:divsChild>
            <w:div w:id="310062766">
              <w:marLeft w:val="0"/>
              <w:marRight w:val="0"/>
              <w:marTop w:val="0"/>
              <w:marBottom w:val="0"/>
              <w:divBdr>
                <w:top w:val="none" w:sz="0" w:space="0" w:color="auto"/>
                <w:left w:val="none" w:sz="0" w:space="0" w:color="auto"/>
                <w:bottom w:val="none" w:sz="0" w:space="0" w:color="auto"/>
                <w:right w:val="none" w:sz="0" w:space="0" w:color="auto"/>
              </w:divBdr>
              <w:divsChild>
                <w:div w:id="1686978261">
                  <w:marLeft w:val="0"/>
                  <w:marRight w:val="0"/>
                  <w:marTop w:val="0"/>
                  <w:marBottom w:val="0"/>
                  <w:divBdr>
                    <w:top w:val="none" w:sz="0" w:space="0" w:color="auto"/>
                    <w:left w:val="none" w:sz="0" w:space="0" w:color="auto"/>
                    <w:bottom w:val="none" w:sz="0" w:space="0" w:color="auto"/>
                    <w:right w:val="none" w:sz="0" w:space="0" w:color="auto"/>
                  </w:divBdr>
                  <w:divsChild>
                    <w:div w:id="1411465426">
                      <w:marLeft w:val="0"/>
                      <w:marRight w:val="0"/>
                      <w:marTop w:val="0"/>
                      <w:marBottom w:val="0"/>
                      <w:divBdr>
                        <w:top w:val="none" w:sz="0" w:space="0" w:color="auto"/>
                        <w:left w:val="none" w:sz="0" w:space="0" w:color="auto"/>
                        <w:bottom w:val="none" w:sz="0" w:space="0" w:color="auto"/>
                        <w:right w:val="none" w:sz="0" w:space="0" w:color="auto"/>
                      </w:divBdr>
                      <w:divsChild>
                        <w:div w:id="192033854">
                          <w:marLeft w:val="0"/>
                          <w:marRight w:val="0"/>
                          <w:marTop w:val="0"/>
                          <w:marBottom w:val="0"/>
                          <w:divBdr>
                            <w:top w:val="none" w:sz="0" w:space="0" w:color="auto"/>
                            <w:left w:val="none" w:sz="0" w:space="0" w:color="auto"/>
                            <w:bottom w:val="none" w:sz="0" w:space="0" w:color="auto"/>
                            <w:right w:val="none" w:sz="0" w:space="0" w:color="auto"/>
                          </w:divBdr>
                          <w:divsChild>
                            <w:div w:id="1668746511">
                              <w:marLeft w:val="0"/>
                              <w:marRight w:val="300"/>
                              <w:marTop w:val="180"/>
                              <w:marBottom w:val="0"/>
                              <w:divBdr>
                                <w:top w:val="none" w:sz="0" w:space="0" w:color="auto"/>
                                <w:left w:val="none" w:sz="0" w:space="0" w:color="auto"/>
                                <w:bottom w:val="none" w:sz="0" w:space="0" w:color="auto"/>
                                <w:right w:val="none" w:sz="0" w:space="0" w:color="auto"/>
                              </w:divBdr>
                              <w:divsChild>
                                <w:div w:id="20425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020884">
          <w:marLeft w:val="0"/>
          <w:marRight w:val="0"/>
          <w:marTop w:val="0"/>
          <w:marBottom w:val="0"/>
          <w:divBdr>
            <w:top w:val="none" w:sz="0" w:space="0" w:color="auto"/>
            <w:left w:val="none" w:sz="0" w:space="0" w:color="auto"/>
            <w:bottom w:val="none" w:sz="0" w:space="0" w:color="auto"/>
            <w:right w:val="none" w:sz="0" w:space="0" w:color="auto"/>
          </w:divBdr>
          <w:divsChild>
            <w:div w:id="930894857">
              <w:marLeft w:val="0"/>
              <w:marRight w:val="0"/>
              <w:marTop w:val="0"/>
              <w:marBottom w:val="0"/>
              <w:divBdr>
                <w:top w:val="none" w:sz="0" w:space="0" w:color="auto"/>
                <w:left w:val="none" w:sz="0" w:space="0" w:color="auto"/>
                <w:bottom w:val="none" w:sz="0" w:space="0" w:color="auto"/>
                <w:right w:val="none" w:sz="0" w:space="0" w:color="auto"/>
              </w:divBdr>
              <w:divsChild>
                <w:div w:id="1684429568">
                  <w:marLeft w:val="0"/>
                  <w:marRight w:val="0"/>
                  <w:marTop w:val="0"/>
                  <w:marBottom w:val="0"/>
                  <w:divBdr>
                    <w:top w:val="none" w:sz="0" w:space="0" w:color="auto"/>
                    <w:left w:val="none" w:sz="0" w:space="0" w:color="auto"/>
                    <w:bottom w:val="none" w:sz="0" w:space="0" w:color="auto"/>
                    <w:right w:val="none" w:sz="0" w:space="0" w:color="auto"/>
                  </w:divBdr>
                  <w:divsChild>
                    <w:div w:id="1885562920">
                      <w:marLeft w:val="0"/>
                      <w:marRight w:val="0"/>
                      <w:marTop w:val="0"/>
                      <w:marBottom w:val="0"/>
                      <w:divBdr>
                        <w:top w:val="none" w:sz="0" w:space="0" w:color="auto"/>
                        <w:left w:val="none" w:sz="0" w:space="0" w:color="auto"/>
                        <w:bottom w:val="none" w:sz="0" w:space="0" w:color="auto"/>
                        <w:right w:val="none" w:sz="0" w:space="0" w:color="auto"/>
                      </w:divBdr>
                      <w:divsChild>
                        <w:div w:id="1425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127226">
      <w:bodyDiv w:val="1"/>
      <w:marLeft w:val="0"/>
      <w:marRight w:val="0"/>
      <w:marTop w:val="0"/>
      <w:marBottom w:val="0"/>
      <w:divBdr>
        <w:top w:val="none" w:sz="0" w:space="0" w:color="auto"/>
        <w:left w:val="none" w:sz="0" w:space="0" w:color="auto"/>
        <w:bottom w:val="none" w:sz="0" w:space="0" w:color="auto"/>
        <w:right w:val="none" w:sz="0" w:space="0" w:color="auto"/>
      </w:divBdr>
      <w:divsChild>
        <w:div w:id="1806897355">
          <w:marLeft w:val="0"/>
          <w:marRight w:val="0"/>
          <w:marTop w:val="0"/>
          <w:marBottom w:val="0"/>
          <w:divBdr>
            <w:top w:val="none" w:sz="0" w:space="0" w:color="auto"/>
            <w:left w:val="none" w:sz="0" w:space="0" w:color="auto"/>
            <w:bottom w:val="none" w:sz="0" w:space="0" w:color="auto"/>
            <w:right w:val="none" w:sz="0" w:space="0" w:color="auto"/>
          </w:divBdr>
          <w:divsChild>
            <w:div w:id="2006200376">
              <w:marLeft w:val="0"/>
              <w:marRight w:val="0"/>
              <w:marTop w:val="0"/>
              <w:marBottom w:val="0"/>
              <w:divBdr>
                <w:top w:val="none" w:sz="0" w:space="0" w:color="auto"/>
                <w:left w:val="none" w:sz="0" w:space="0" w:color="auto"/>
                <w:bottom w:val="none" w:sz="0" w:space="0" w:color="auto"/>
                <w:right w:val="none" w:sz="0" w:space="0" w:color="auto"/>
              </w:divBdr>
              <w:divsChild>
                <w:div w:id="750276630">
                  <w:marLeft w:val="0"/>
                  <w:marRight w:val="0"/>
                  <w:marTop w:val="0"/>
                  <w:marBottom w:val="0"/>
                  <w:divBdr>
                    <w:top w:val="none" w:sz="0" w:space="0" w:color="auto"/>
                    <w:left w:val="none" w:sz="0" w:space="0" w:color="auto"/>
                    <w:bottom w:val="none" w:sz="0" w:space="0" w:color="auto"/>
                    <w:right w:val="none" w:sz="0" w:space="0" w:color="auto"/>
                  </w:divBdr>
                  <w:divsChild>
                    <w:div w:id="1179661283">
                      <w:marLeft w:val="0"/>
                      <w:marRight w:val="0"/>
                      <w:marTop w:val="0"/>
                      <w:marBottom w:val="0"/>
                      <w:divBdr>
                        <w:top w:val="none" w:sz="0" w:space="0" w:color="auto"/>
                        <w:left w:val="none" w:sz="0" w:space="0" w:color="auto"/>
                        <w:bottom w:val="none" w:sz="0" w:space="0" w:color="auto"/>
                        <w:right w:val="none" w:sz="0" w:space="0" w:color="auto"/>
                      </w:divBdr>
                      <w:divsChild>
                        <w:div w:id="1447117523">
                          <w:marLeft w:val="0"/>
                          <w:marRight w:val="0"/>
                          <w:marTop w:val="0"/>
                          <w:marBottom w:val="0"/>
                          <w:divBdr>
                            <w:top w:val="none" w:sz="0" w:space="0" w:color="auto"/>
                            <w:left w:val="none" w:sz="0" w:space="0" w:color="auto"/>
                            <w:bottom w:val="none" w:sz="0" w:space="0" w:color="auto"/>
                            <w:right w:val="none" w:sz="0" w:space="0" w:color="auto"/>
                          </w:divBdr>
                          <w:divsChild>
                            <w:div w:id="1565524104">
                              <w:marLeft w:val="0"/>
                              <w:marRight w:val="300"/>
                              <w:marTop w:val="180"/>
                              <w:marBottom w:val="0"/>
                              <w:divBdr>
                                <w:top w:val="none" w:sz="0" w:space="0" w:color="auto"/>
                                <w:left w:val="none" w:sz="0" w:space="0" w:color="auto"/>
                                <w:bottom w:val="none" w:sz="0" w:space="0" w:color="auto"/>
                                <w:right w:val="none" w:sz="0" w:space="0" w:color="auto"/>
                              </w:divBdr>
                              <w:divsChild>
                                <w:div w:id="2244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218852">
          <w:marLeft w:val="0"/>
          <w:marRight w:val="0"/>
          <w:marTop w:val="0"/>
          <w:marBottom w:val="0"/>
          <w:divBdr>
            <w:top w:val="none" w:sz="0" w:space="0" w:color="auto"/>
            <w:left w:val="none" w:sz="0" w:space="0" w:color="auto"/>
            <w:bottom w:val="none" w:sz="0" w:space="0" w:color="auto"/>
            <w:right w:val="none" w:sz="0" w:space="0" w:color="auto"/>
          </w:divBdr>
          <w:divsChild>
            <w:div w:id="1843427635">
              <w:marLeft w:val="0"/>
              <w:marRight w:val="0"/>
              <w:marTop w:val="0"/>
              <w:marBottom w:val="0"/>
              <w:divBdr>
                <w:top w:val="none" w:sz="0" w:space="0" w:color="auto"/>
                <w:left w:val="none" w:sz="0" w:space="0" w:color="auto"/>
                <w:bottom w:val="none" w:sz="0" w:space="0" w:color="auto"/>
                <w:right w:val="none" w:sz="0" w:space="0" w:color="auto"/>
              </w:divBdr>
              <w:divsChild>
                <w:div w:id="149950178">
                  <w:marLeft w:val="0"/>
                  <w:marRight w:val="0"/>
                  <w:marTop w:val="0"/>
                  <w:marBottom w:val="0"/>
                  <w:divBdr>
                    <w:top w:val="none" w:sz="0" w:space="0" w:color="auto"/>
                    <w:left w:val="none" w:sz="0" w:space="0" w:color="auto"/>
                    <w:bottom w:val="none" w:sz="0" w:space="0" w:color="auto"/>
                    <w:right w:val="none" w:sz="0" w:space="0" w:color="auto"/>
                  </w:divBdr>
                  <w:divsChild>
                    <w:div w:id="1453866178">
                      <w:marLeft w:val="0"/>
                      <w:marRight w:val="0"/>
                      <w:marTop w:val="0"/>
                      <w:marBottom w:val="0"/>
                      <w:divBdr>
                        <w:top w:val="none" w:sz="0" w:space="0" w:color="auto"/>
                        <w:left w:val="none" w:sz="0" w:space="0" w:color="auto"/>
                        <w:bottom w:val="none" w:sz="0" w:space="0" w:color="auto"/>
                        <w:right w:val="none" w:sz="0" w:space="0" w:color="auto"/>
                      </w:divBdr>
                      <w:divsChild>
                        <w:div w:id="13647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07867">
      <w:bodyDiv w:val="1"/>
      <w:marLeft w:val="0"/>
      <w:marRight w:val="0"/>
      <w:marTop w:val="0"/>
      <w:marBottom w:val="0"/>
      <w:divBdr>
        <w:top w:val="none" w:sz="0" w:space="0" w:color="auto"/>
        <w:left w:val="none" w:sz="0" w:space="0" w:color="auto"/>
        <w:bottom w:val="none" w:sz="0" w:space="0" w:color="auto"/>
        <w:right w:val="none" w:sz="0" w:space="0" w:color="auto"/>
      </w:divBdr>
      <w:divsChild>
        <w:div w:id="1043166948">
          <w:marLeft w:val="0"/>
          <w:marRight w:val="0"/>
          <w:marTop w:val="0"/>
          <w:marBottom w:val="0"/>
          <w:divBdr>
            <w:top w:val="none" w:sz="0" w:space="0" w:color="auto"/>
            <w:left w:val="none" w:sz="0" w:space="0" w:color="auto"/>
            <w:bottom w:val="none" w:sz="0" w:space="0" w:color="auto"/>
            <w:right w:val="none" w:sz="0" w:space="0" w:color="auto"/>
          </w:divBdr>
          <w:divsChild>
            <w:div w:id="811017400">
              <w:marLeft w:val="0"/>
              <w:marRight w:val="0"/>
              <w:marTop w:val="0"/>
              <w:marBottom w:val="0"/>
              <w:divBdr>
                <w:top w:val="none" w:sz="0" w:space="0" w:color="auto"/>
                <w:left w:val="none" w:sz="0" w:space="0" w:color="auto"/>
                <w:bottom w:val="none" w:sz="0" w:space="0" w:color="auto"/>
                <w:right w:val="none" w:sz="0" w:space="0" w:color="auto"/>
              </w:divBdr>
              <w:divsChild>
                <w:div w:id="222376244">
                  <w:marLeft w:val="0"/>
                  <w:marRight w:val="0"/>
                  <w:marTop w:val="0"/>
                  <w:marBottom w:val="0"/>
                  <w:divBdr>
                    <w:top w:val="none" w:sz="0" w:space="0" w:color="auto"/>
                    <w:left w:val="none" w:sz="0" w:space="0" w:color="auto"/>
                    <w:bottom w:val="none" w:sz="0" w:space="0" w:color="auto"/>
                    <w:right w:val="none" w:sz="0" w:space="0" w:color="auto"/>
                  </w:divBdr>
                  <w:divsChild>
                    <w:div w:id="1734036746">
                      <w:marLeft w:val="0"/>
                      <w:marRight w:val="0"/>
                      <w:marTop w:val="0"/>
                      <w:marBottom w:val="0"/>
                      <w:divBdr>
                        <w:top w:val="none" w:sz="0" w:space="0" w:color="auto"/>
                        <w:left w:val="none" w:sz="0" w:space="0" w:color="auto"/>
                        <w:bottom w:val="none" w:sz="0" w:space="0" w:color="auto"/>
                        <w:right w:val="none" w:sz="0" w:space="0" w:color="auto"/>
                      </w:divBdr>
                      <w:divsChild>
                        <w:div w:id="1317614511">
                          <w:marLeft w:val="0"/>
                          <w:marRight w:val="0"/>
                          <w:marTop w:val="0"/>
                          <w:marBottom w:val="0"/>
                          <w:divBdr>
                            <w:top w:val="none" w:sz="0" w:space="0" w:color="auto"/>
                            <w:left w:val="none" w:sz="0" w:space="0" w:color="auto"/>
                            <w:bottom w:val="none" w:sz="0" w:space="0" w:color="auto"/>
                            <w:right w:val="none" w:sz="0" w:space="0" w:color="auto"/>
                          </w:divBdr>
                          <w:divsChild>
                            <w:div w:id="864633612">
                              <w:marLeft w:val="0"/>
                              <w:marRight w:val="300"/>
                              <w:marTop w:val="180"/>
                              <w:marBottom w:val="0"/>
                              <w:divBdr>
                                <w:top w:val="none" w:sz="0" w:space="0" w:color="auto"/>
                                <w:left w:val="none" w:sz="0" w:space="0" w:color="auto"/>
                                <w:bottom w:val="none" w:sz="0" w:space="0" w:color="auto"/>
                                <w:right w:val="none" w:sz="0" w:space="0" w:color="auto"/>
                              </w:divBdr>
                              <w:divsChild>
                                <w:div w:id="13530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964542">
          <w:marLeft w:val="0"/>
          <w:marRight w:val="0"/>
          <w:marTop w:val="0"/>
          <w:marBottom w:val="0"/>
          <w:divBdr>
            <w:top w:val="none" w:sz="0" w:space="0" w:color="auto"/>
            <w:left w:val="none" w:sz="0" w:space="0" w:color="auto"/>
            <w:bottom w:val="none" w:sz="0" w:space="0" w:color="auto"/>
            <w:right w:val="none" w:sz="0" w:space="0" w:color="auto"/>
          </w:divBdr>
          <w:divsChild>
            <w:div w:id="1854148216">
              <w:marLeft w:val="0"/>
              <w:marRight w:val="0"/>
              <w:marTop w:val="0"/>
              <w:marBottom w:val="0"/>
              <w:divBdr>
                <w:top w:val="none" w:sz="0" w:space="0" w:color="auto"/>
                <w:left w:val="none" w:sz="0" w:space="0" w:color="auto"/>
                <w:bottom w:val="none" w:sz="0" w:space="0" w:color="auto"/>
                <w:right w:val="none" w:sz="0" w:space="0" w:color="auto"/>
              </w:divBdr>
              <w:divsChild>
                <w:div w:id="513498832">
                  <w:marLeft w:val="0"/>
                  <w:marRight w:val="0"/>
                  <w:marTop w:val="0"/>
                  <w:marBottom w:val="0"/>
                  <w:divBdr>
                    <w:top w:val="none" w:sz="0" w:space="0" w:color="auto"/>
                    <w:left w:val="none" w:sz="0" w:space="0" w:color="auto"/>
                    <w:bottom w:val="none" w:sz="0" w:space="0" w:color="auto"/>
                    <w:right w:val="none" w:sz="0" w:space="0" w:color="auto"/>
                  </w:divBdr>
                  <w:divsChild>
                    <w:div w:id="378483449">
                      <w:marLeft w:val="0"/>
                      <w:marRight w:val="0"/>
                      <w:marTop w:val="0"/>
                      <w:marBottom w:val="0"/>
                      <w:divBdr>
                        <w:top w:val="none" w:sz="0" w:space="0" w:color="auto"/>
                        <w:left w:val="none" w:sz="0" w:space="0" w:color="auto"/>
                        <w:bottom w:val="none" w:sz="0" w:space="0" w:color="auto"/>
                        <w:right w:val="none" w:sz="0" w:space="0" w:color="auto"/>
                      </w:divBdr>
                      <w:divsChild>
                        <w:div w:id="5720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106398">
      <w:bodyDiv w:val="1"/>
      <w:marLeft w:val="0"/>
      <w:marRight w:val="0"/>
      <w:marTop w:val="0"/>
      <w:marBottom w:val="0"/>
      <w:divBdr>
        <w:top w:val="none" w:sz="0" w:space="0" w:color="auto"/>
        <w:left w:val="none" w:sz="0" w:space="0" w:color="auto"/>
        <w:bottom w:val="none" w:sz="0" w:space="0" w:color="auto"/>
        <w:right w:val="none" w:sz="0" w:space="0" w:color="auto"/>
      </w:divBdr>
      <w:divsChild>
        <w:div w:id="1121412398">
          <w:marLeft w:val="0"/>
          <w:marRight w:val="0"/>
          <w:marTop w:val="0"/>
          <w:marBottom w:val="0"/>
          <w:divBdr>
            <w:top w:val="none" w:sz="0" w:space="0" w:color="auto"/>
            <w:left w:val="none" w:sz="0" w:space="0" w:color="auto"/>
            <w:bottom w:val="none" w:sz="0" w:space="0" w:color="auto"/>
            <w:right w:val="none" w:sz="0" w:space="0" w:color="auto"/>
          </w:divBdr>
          <w:divsChild>
            <w:div w:id="633026802">
              <w:marLeft w:val="0"/>
              <w:marRight w:val="0"/>
              <w:marTop w:val="0"/>
              <w:marBottom w:val="0"/>
              <w:divBdr>
                <w:top w:val="none" w:sz="0" w:space="0" w:color="auto"/>
                <w:left w:val="none" w:sz="0" w:space="0" w:color="auto"/>
                <w:bottom w:val="none" w:sz="0" w:space="0" w:color="auto"/>
                <w:right w:val="none" w:sz="0" w:space="0" w:color="auto"/>
              </w:divBdr>
              <w:divsChild>
                <w:div w:id="1825464074">
                  <w:marLeft w:val="0"/>
                  <w:marRight w:val="0"/>
                  <w:marTop w:val="0"/>
                  <w:marBottom w:val="0"/>
                  <w:divBdr>
                    <w:top w:val="none" w:sz="0" w:space="0" w:color="auto"/>
                    <w:left w:val="none" w:sz="0" w:space="0" w:color="auto"/>
                    <w:bottom w:val="none" w:sz="0" w:space="0" w:color="auto"/>
                    <w:right w:val="none" w:sz="0" w:space="0" w:color="auto"/>
                  </w:divBdr>
                  <w:divsChild>
                    <w:div w:id="1084765040">
                      <w:marLeft w:val="0"/>
                      <w:marRight w:val="0"/>
                      <w:marTop w:val="0"/>
                      <w:marBottom w:val="0"/>
                      <w:divBdr>
                        <w:top w:val="none" w:sz="0" w:space="0" w:color="auto"/>
                        <w:left w:val="none" w:sz="0" w:space="0" w:color="auto"/>
                        <w:bottom w:val="none" w:sz="0" w:space="0" w:color="auto"/>
                        <w:right w:val="none" w:sz="0" w:space="0" w:color="auto"/>
                      </w:divBdr>
                      <w:divsChild>
                        <w:div w:id="59906845">
                          <w:marLeft w:val="0"/>
                          <w:marRight w:val="0"/>
                          <w:marTop w:val="0"/>
                          <w:marBottom w:val="0"/>
                          <w:divBdr>
                            <w:top w:val="none" w:sz="0" w:space="0" w:color="auto"/>
                            <w:left w:val="none" w:sz="0" w:space="0" w:color="auto"/>
                            <w:bottom w:val="none" w:sz="0" w:space="0" w:color="auto"/>
                            <w:right w:val="none" w:sz="0" w:space="0" w:color="auto"/>
                          </w:divBdr>
                          <w:divsChild>
                            <w:div w:id="614143798">
                              <w:marLeft w:val="0"/>
                              <w:marRight w:val="300"/>
                              <w:marTop w:val="180"/>
                              <w:marBottom w:val="0"/>
                              <w:divBdr>
                                <w:top w:val="none" w:sz="0" w:space="0" w:color="auto"/>
                                <w:left w:val="none" w:sz="0" w:space="0" w:color="auto"/>
                                <w:bottom w:val="none" w:sz="0" w:space="0" w:color="auto"/>
                                <w:right w:val="none" w:sz="0" w:space="0" w:color="auto"/>
                              </w:divBdr>
                              <w:divsChild>
                                <w:div w:id="66914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347136">
          <w:marLeft w:val="0"/>
          <w:marRight w:val="0"/>
          <w:marTop w:val="0"/>
          <w:marBottom w:val="0"/>
          <w:divBdr>
            <w:top w:val="none" w:sz="0" w:space="0" w:color="auto"/>
            <w:left w:val="none" w:sz="0" w:space="0" w:color="auto"/>
            <w:bottom w:val="none" w:sz="0" w:space="0" w:color="auto"/>
            <w:right w:val="none" w:sz="0" w:space="0" w:color="auto"/>
          </w:divBdr>
          <w:divsChild>
            <w:div w:id="477301971">
              <w:marLeft w:val="0"/>
              <w:marRight w:val="0"/>
              <w:marTop w:val="0"/>
              <w:marBottom w:val="0"/>
              <w:divBdr>
                <w:top w:val="none" w:sz="0" w:space="0" w:color="auto"/>
                <w:left w:val="none" w:sz="0" w:space="0" w:color="auto"/>
                <w:bottom w:val="none" w:sz="0" w:space="0" w:color="auto"/>
                <w:right w:val="none" w:sz="0" w:space="0" w:color="auto"/>
              </w:divBdr>
              <w:divsChild>
                <w:div w:id="947853247">
                  <w:marLeft w:val="0"/>
                  <w:marRight w:val="0"/>
                  <w:marTop w:val="0"/>
                  <w:marBottom w:val="0"/>
                  <w:divBdr>
                    <w:top w:val="none" w:sz="0" w:space="0" w:color="auto"/>
                    <w:left w:val="none" w:sz="0" w:space="0" w:color="auto"/>
                    <w:bottom w:val="none" w:sz="0" w:space="0" w:color="auto"/>
                    <w:right w:val="none" w:sz="0" w:space="0" w:color="auto"/>
                  </w:divBdr>
                  <w:divsChild>
                    <w:div w:id="1703936505">
                      <w:marLeft w:val="0"/>
                      <w:marRight w:val="0"/>
                      <w:marTop w:val="0"/>
                      <w:marBottom w:val="0"/>
                      <w:divBdr>
                        <w:top w:val="none" w:sz="0" w:space="0" w:color="auto"/>
                        <w:left w:val="none" w:sz="0" w:space="0" w:color="auto"/>
                        <w:bottom w:val="none" w:sz="0" w:space="0" w:color="auto"/>
                        <w:right w:val="none" w:sz="0" w:space="0" w:color="auto"/>
                      </w:divBdr>
                      <w:divsChild>
                        <w:div w:id="9830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1 1</dc:creator>
  <cp:lastModifiedBy>Rachel.Tsang</cp:lastModifiedBy>
  <cp:revision>2</cp:revision>
  <dcterms:created xsi:type="dcterms:W3CDTF">2019-03-12T03:38:00Z</dcterms:created>
  <dcterms:modified xsi:type="dcterms:W3CDTF">2019-03-12T03:38:00Z</dcterms:modified>
</cp:coreProperties>
</file>